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B2" w:rsidRDefault="00E53BB2" w:rsidP="00E53BB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ПСКОВА</w:t>
      </w:r>
    </w:p>
    <w:p w:rsidR="00E53BB2" w:rsidRDefault="00E53BB2" w:rsidP="00E53BB2">
      <w:pPr>
        <w:autoSpaceDE w:val="0"/>
        <w:autoSpaceDN w:val="0"/>
        <w:adjustRightInd w:val="0"/>
        <w:spacing w:after="0" w:line="240" w:lineRule="auto"/>
        <w:jc w:val="center"/>
        <w:rPr>
          <w:rFonts w:ascii="Calibri" w:hAnsi="Calibri" w:cs="Calibri"/>
          <w:b/>
          <w:bCs/>
        </w:rPr>
      </w:pPr>
    </w:p>
    <w:p w:rsidR="00E53BB2" w:rsidRDefault="00E53BB2" w:rsidP="00E53BB2">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53BB2" w:rsidRDefault="00E53BB2" w:rsidP="00E53BB2">
      <w:pPr>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2015 г. N 2703</w:t>
      </w:r>
    </w:p>
    <w:p w:rsidR="00E53BB2" w:rsidRDefault="00E53BB2" w:rsidP="00E53BB2">
      <w:pPr>
        <w:autoSpaceDE w:val="0"/>
        <w:autoSpaceDN w:val="0"/>
        <w:adjustRightInd w:val="0"/>
        <w:spacing w:after="0" w:line="240" w:lineRule="auto"/>
        <w:jc w:val="center"/>
        <w:rPr>
          <w:rFonts w:ascii="Calibri" w:hAnsi="Calibri" w:cs="Calibri"/>
          <w:b/>
          <w:bCs/>
        </w:rPr>
      </w:pPr>
    </w:p>
    <w:p w:rsidR="00E53BB2" w:rsidRDefault="00E53BB2" w:rsidP="00E53BB2">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МУНИЦИПАЛЬНОЙ ПРОГРАММЫ</w:t>
      </w:r>
    </w:p>
    <w:p w:rsidR="00E53BB2" w:rsidRDefault="00E53BB2" w:rsidP="00E53BB2">
      <w:pPr>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ЖИЛЬЕМ ЖИТЕЛЕЙ ГОРОДА ПСКОВА"</w:t>
      </w:r>
    </w:p>
    <w:p w:rsidR="00E53BB2" w:rsidRDefault="00E53BB2" w:rsidP="00E53B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53BB2" w:rsidRDefault="00E53BB2" w:rsidP="00E53BB2">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Пскова</w:t>
      </w:r>
    </w:p>
    <w:p w:rsidR="00E53BB2" w:rsidRDefault="00E53BB2" w:rsidP="00E53BB2">
      <w:pPr>
        <w:autoSpaceDE w:val="0"/>
        <w:autoSpaceDN w:val="0"/>
        <w:adjustRightInd w:val="0"/>
        <w:spacing w:after="0" w:line="240" w:lineRule="auto"/>
        <w:jc w:val="center"/>
        <w:rPr>
          <w:rFonts w:ascii="Calibri" w:hAnsi="Calibri" w:cs="Calibri"/>
        </w:rPr>
      </w:pPr>
      <w:r>
        <w:rPr>
          <w:rFonts w:ascii="Calibri" w:hAnsi="Calibri" w:cs="Calibri"/>
        </w:rPr>
        <w:t xml:space="preserve">от 30.03.2016 </w:t>
      </w:r>
      <w:hyperlink r:id="rId7" w:history="1">
        <w:r>
          <w:rPr>
            <w:rFonts w:ascii="Calibri" w:hAnsi="Calibri" w:cs="Calibri"/>
            <w:color w:val="0000FF"/>
          </w:rPr>
          <w:t>N 350</w:t>
        </w:r>
      </w:hyperlink>
      <w:r>
        <w:rPr>
          <w:rFonts w:ascii="Calibri" w:hAnsi="Calibri" w:cs="Calibri"/>
        </w:rPr>
        <w:t xml:space="preserve">, от 07.06.2016 </w:t>
      </w:r>
      <w:hyperlink r:id="rId8" w:history="1">
        <w:r>
          <w:rPr>
            <w:rFonts w:ascii="Calibri" w:hAnsi="Calibri" w:cs="Calibri"/>
            <w:color w:val="0000FF"/>
          </w:rPr>
          <w:t>N 740</w:t>
        </w:r>
      </w:hyperlink>
      <w:r>
        <w:rPr>
          <w:rFonts w:ascii="Calibri" w:hAnsi="Calibri" w:cs="Calibri"/>
        </w:rPr>
        <w:t xml:space="preserve">, от 14.10.2016 </w:t>
      </w:r>
      <w:hyperlink r:id="rId9" w:history="1">
        <w:r>
          <w:rPr>
            <w:rFonts w:ascii="Calibri" w:hAnsi="Calibri" w:cs="Calibri"/>
            <w:color w:val="0000FF"/>
          </w:rPr>
          <w:t>N 1315</w:t>
        </w:r>
      </w:hyperlink>
      <w:r>
        <w:rPr>
          <w:rFonts w:ascii="Calibri" w:hAnsi="Calibri" w:cs="Calibri"/>
        </w:rPr>
        <w:t>,</w:t>
      </w:r>
    </w:p>
    <w:p w:rsidR="00E53BB2" w:rsidRDefault="00E53BB2" w:rsidP="00E53BB2">
      <w:pPr>
        <w:autoSpaceDE w:val="0"/>
        <w:autoSpaceDN w:val="0"/>
        <w:adjustRightInd w:val="0"/>
        <w:spacing w:after="0" w:line="240" w:lineRule="auto"/>
        <w:jc w:val="center"/>
        <w:rPr>
          <w:rFonts w:ascii="Calibri" w:hAnsi="Calibri" w:cs="Calibri"/>
        </w:rPr>
      </w:pPr>
      <w:r>
        <w:rPr>
          <w:rFonts w:ascii="Calibri" w:hAnsi="Calibri" w:cs="Calibri"/>
        </w:rPr>
        <w:t xml:space="preserve">от 26.10.2016 </w:t>
      </w:r>
      <w:hyperlink r:id="rId10" w:history="1">
        <w:r>
          <w:rPr>
            <w:rFonts w:ascii="Calibri" w:hAnsi="Calibri" w:cs="Calibri"/>
            <w:color w:val="0000FF"/>
          </w:rPr>
          <w:t>N 1371</w:t>
        </w:r>
      </w:hyperlink>
      <w:r>
        <w:rPr>
          <w:rFonts w:ascii="Calibri" w:hAnsi="Calibri" w:cs="Calibri"/>
        </w:rPr>
        <w:t xml:space="preserve">, от 15.12.2016 </w:t>
      </w:r>
      <w:hyperlink r:id="rId11" w:history="1">
        <w:r>
          <w:rPr>
            <w:rFonts w:ascii="Calibri" w:hAnsi="Calibri" w:cs="Calibri"/>
            <w:color w:val="0000FF"/>
          </w:rPr>
          <w:t>N 1686</w:t>
        </w:r>
      </w:hyperlink>
      <w:r>
        <w:rPr>
          <w:rFonts w:ascii="Calibri" w:hAnsi="Calibri" w:cs="Calibri"/>
        </w:rPr>
        <w:t xml:space="preserve">, от 10.03.2017 </w:t>
      </w:r>
      <w:hyperlink r:id="rId12" w:history="1">
        <w:r>
          <w:rPr>
            <w:rFonts w:ascii="Calibri" w:hAnsi="Calibri" w:cs="Calibri"/>
            <w:color w:val="0000FF"/>
          </w:rPr>
          <w:t>N 258</w:t>
        </w:r>
      </w:hyperlink>
      <w:r>
        <w:rPr>
          <w:rFonts w:ascii="Calibri" w:hAnsi="Calibri" w:cs="Calibri"/>
        </w:rPr>
        <w:t>,</w:t>
      </w:r>
    </w:p>
    <w:p w:rsidR="00E53BB2" w:rsidRDefault="00E53BB2" w:rsidP="00E53BB2">
      <w:pPr>
        <w:autoSpaceDE w:val="0"/>
        <w:autoSpaceDN w:val="0"/>
        <w:adjustRightInd w:val="0"/>
        <w:spacing w:after="0" w:line="240" w:lineRule="auto"/>
        <w:jc w:val="center"/>
        <w:rPr>
          <w:rFonts w:ascii="Calibri" w:hAnsi="Calibri" w:cs="Calibri"/>
        </w:rPr>
      </w:pPr>
      <w:r>
        <w:rPr>
          <w:rFonts w:ascii="Calibri" w:hAnsi="Calibri" w:cs="Calibri"/>
        </w:rPr>
        <w:t xml:space="preserve">от 21.06.2017 </w:t>
      </w:r>
      <w:hyperlink r:id="rId13" w:history="1">
        <w:r>
          <w:rPr>
            <w:rFonts w:ascii="Calibri" w:hAnsi="Calibri" w:cs="Calibri"/>
            <w:color w:val="0000FF"/>
          </w:rPr>
          <w:t>N 992</w:t>
        </w:r>
      </w:hyperlink>
      <w:r>
        <w:rPr>
          <w:rFonts w:ascii="Calibri" w:hAnsi="Calibri" w:cs="Calibri"/>
        </w:rPr>
        <w:t xml:space="preserve">, от 11.09.2017 </w:t>
      </w:r>
      <w:hyperlink r:id="rId14" w:history="1">
        <w:r>
          <w:rPr>
            <w:rFonts w:ascii="Calibri" w:hAnsi="Calibri" w:cs="Calibri"/>
            <w:color w:val="0000FF"/>
          </w:rPr>
          <w:t>N 1780</w:t>
        </w:r>
      </w:hyperlink>
      <w:r>
        <w:rPr>
          <w:rFonts w:ascii="Calibri" w:hAnsi="Calibri" w:cs="Calibri"/>
        </w:rPr>
        <w:t xml:space="preserve">, от 09.10.2017 </w:t>
      </w:r>
      <w:hyperlink r:id="rId15" w:history="1">
        <w:r>
          <w:rPr>
            <w:rFonts w:ascii="Calibri" w:hAnsi="Calibri" w:cs="Calibri"/>
            <w:color w:val="0000FF"/>
          </w:rPr>
          <w:t>N 1977</w:t>
        </w:r>
      </w:hyperlink>
      <w:r>
        <w:rPr>
          <w:rFonts w:ascii="Calibri" w:hAnsi="Calibri" w:cs="Calibri"/>
        </w:rPr>
        <w:t>)</w:t>
      </w:r>
    </w:p>
    <w:p w:rsidR="00E53BB2" w:rsidRDefault="00E53BB2" w:rsidP="00E53BB2">
      <w:pPr>
        <w:autoSpaceDE w:val="0"/>
        <w:autoSpaceDN w:val="0"/>
        <w:adjustRightInd w:val="0"/>
        <w:spacing w:after="0" w:line="240" w:lineRule="auto"/>
        <w:jc w:val="center"/>
        <w:rPr>
          <w:rFonts w:ascii="Calibri" w:hAnsi="Calibri" w:cs="Calibri"/>
        </w:rPr>
      </w:pPr>
    </w:p>
    <w:p w:rsidR="00E53BB2" w:rsidRDefault="00E53BB2" w:rsidP="00E53B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16" w:history="1">
        <w:r>
          <w:rPr>
            <w:rFonts w:ascii="Calibri" w:hAnsi="Calibri" w:cs="Calibri"/>
            <w:color w:val="0000FF"/>
          </w:rPr>
          <w:t>ст. 179</w:t>
        </w:r>
      </w:hyperlink>
      <w:r>
        <w:rPr>
          <w:rFonts w:ascii="Calibri" w:hAnsi="Calibri" w:cs="Calibri"/>
        </w:rPr>
        <w:t xml:space="preserve"> Бюджетного кодекса Российской Федерации, </w:t>
      </w:r>
      <w:hyperlink r:id="rId17" w:history="1">
        <w:r>
          <w:rPr>
            <w:rFonts w:ascii="Calibri" w:hAnsi="Calibri" w:cs="Calibri"/>
            <w:color w:val="0000FF"/>
          </w:rPr>
          <w:t>постановлением</w:t>
        </w:r>
      </w:hyperlink>
      <w:r>
        <w:rPr>
          <w:rFonts w:ascii="Calibri" w:hAnsi="Calibri" w:cs="Calibri"/>
        </w:rP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8" w:history="1">
        <w:r>
          <w:rPr>
            <w:rFonts w:ascii="Calibri" w:hAnsi="Calibri" w:cs="Calibri"/>
            <w:color w:val="0000FF"/>
          </w:rPr>
          <w:t>статьями 32</w:t>
        </w:r>
      </w:hyperlink>
      <w:r>
        <w:rPr>
          <w:rFonts w:ascii="Calibri" w:hAnsi="Calibri" w:cs="Calibri"/>
        </w:rPr>
        <w:t xml:space="preserve">, </w:t>
      </w:r>
      <w:hyperlink r:id="rId19" w:history="1">
        <w:r>
          <w:rPr>
            <w:rFonts w:ascii="Calibri" w:hAnsi="Calibri" w:cs="Calibri"/>
            <w:color w:val="0000FF"/>
          </w:rPr>
          <w:t>34</w:t>
        </w:r>
      </w:hyperlink>
      <w:r>
        <w:rPr>
          <w:rFonts w:ascii="Calibri" w:hAnsi="Calibri" w:cs="Calibri"/>
        </w:rPr>
        <w:t xml:space="preserve"> Устава муниципального образования "Город Псков", Администрация города Пскова постановляет:</w:t>
      </w:r>
    </w:p>
    <w:p w:rsidR="00E53BB2" w:rsidRDefault="00E53BB2" w:rsidP="00E53B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муниципальную </w:t>
      </w:r>
      <w:hyperlink r:id="rId20" w:history="1">
        <w:r>
          <w:rPr>
            <w:rFonts w:ascii="Calibri" w:hAnsi="Calibri" w:cs="Calibri"/>
            <w:color w:val="0000FF"/>
          </w:rPr>
          <w:t>программу</w:t>
        </w:r>
      </w:hyperlink>
      <w:r>
        <w:rPr>
          <w:rFonts w:ascii="Calibri" w:hAnsi="Calibri" w:cs="Calibri"/>
        </w:rPr>
        <w:t xml:space="preserve"> "Обеспечение жильем жителей города Пскова" согласно приложению к настоящему постановлению.</w:t>
      </w:r>
    </w:p>
    <w:p w:rsidR="00E53BB2" w:rsidRDefault="00E53BB2" w:rsidP="00E53B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Объемы финансирования муниципальной </w:t>
      </w:r>
      <w:hyperlink r:id="rId21" w:history="1">
        <w:r>
          <w:rPr>
            <w:rFonts w:ascii="Calibri" w:hAnsi="Calibri" w:cs="Calibri"/>
            <w:color w:val="0000FF"/>
          </w:rPr>
          <w:t>программы</w:t>
        </w:r>
      </w:hyperlink>
      <w:r>
        <w:rPr>
          <w:rFonts w:ascii="Calibri" w:hAnsi="Calibri" w:cs="Calibri"/>
        </w:rPr>
        <w:t xml:space="preserve">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E53BB2" w:rsidRDefault="00E53BB2" w:rsidP="00E53BB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Признать утратившим силу </w:t>
      </w:r>
      <w:hyperlink r:id="rId22" w:history="1">
        <w:r>
          <w:rPr>
            <w:rFonts w:ascii="Calibri" w:hAnsi="Calibri" w:cs="Calibri"/>
            <w:color w:val="0000FF"/>
          </w:rPr>
          <w:t>постановление</w:t>
        </w:r>
      </w:hyperlink>
      <w:r>
        <w:rPr>
          <w:rFonts w:ascii="Calibri" w:hAnsi="Calibri" w:cs="Calibri"/>
        </w:rPr>
        <w:t xml:space="preserve"> Администрации города Пскова от 09.10.2014 N 2550 "Об утверждении муниципальной программы "Обеспечение жильем жителей города Пскова".</w:t>
      </w:r>
    </w:p>
    <w:p w:rsidR="00E53BB2" w:rsidRDefault="00E53BB2" w:rsidP="00E53B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Администрации города Пскова от 30.03.2016 N 350)</w:t>
      </w:r>
    </w:p>
    <w:p w:rsidR="00E53BB2" w:rsidRDefault="00E53BB2" w:rsidP="00E53BB2">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Настоящее постановление вступает в силу с 01.01.2016.</w:t>
      </w:r>
    </w:p>
    <w:p w:rsidR="00E53BB2" w:rsidRDefault="00E53BB2" w:rsidP="00E53BB2">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53BB2" w:rsidRDefault="00E53BB2" w:rsidP="00E53BB2">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Контроль за исполнением настоящего постановления оставляю за собой.</w:t>
      </w:r>
    </w:p>
    <w:p w:rsidR="00E53BB2" w:rsidRDefault="00E53BB2" w:rsidP="00E53BB2">
      <w:pPr>
        <w:autoSpaceDE w:val="0"/>
        <w:autoSpaceDN w:val="0"/>
        <w:adjustRightInd w:val="0"/>
        <w:spacing w:after="0" w:line="240" w:lineRule="auto"/>
        <w:jc w:val="both"/>
        <w:rPr>
          <w:rFonts w:ascii="Calibri" w:hAnsi="Calibri" w:cs="Calibri"/>
        </w:rPr>
      </w:pPr>
    </w:p>
    <w:p w:rsidR="00E53BB2" w:rsidRDefault="00E53BB2" w:rsidP="00E53BB2">
      <w:pPr>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E53BB2" w:rsidRDefault="00E53BB2" w:rsidP="00E53BB2">
      <w:pPr>
        <w:autoSpaceDE w:val="0"/>
        <w:autoSpaceDN w:val="0"/>
        <w:adjustRightInd w:val="0"/>
        <w:spacing w:after="0" w:line="240" w:lineRule="auto"/>
        <w:jc w:val="right"/>
        <w:rPr>
          <w:rFonts w:ascii="Calibri" w:hAnsi="Calibri" w:cs="Calibri"/>
        </w:rPr>
      </w:pPr>
      <w:r>
        <w:rPr>
          <w:rFonts w:ascii="Calibri" w:hAnsi="Calibri" w:cs="Calibri"/>
        </w:rPr>
        <w:t>Т.Л.ИВАНОВА</w:t>
      </w:r>
    </w:p>
    <w:p w:rsidR="00362A5C" w:rsidRDefault="00362A5C" w:rsidP="00963BBA">
      <w:pPr>
        <w:pStyle w:val="ConsPlusNormal"/>
      </w:pPr>
    </w:p>
    <w:p w:rsidR="00E53BB2" w:rsidRDefault="00E53BB2" w:rsidP="00963BBA">
      <w:pPr>
        <w:pStyle w:val="ConsPlusNormal"/>
      </w:pPr>
    </w:p>
    <w:p w:rsidR="00E53BB2" w:rsidRDefault="00E53BB2" w:rsidP="00963BBA">
      <w:pPr>
        <w:pStyle w:val="ConsPlusNormal"/>
      </w:pPr>
    </w:p>
    <w:p w:rsidR="00E53BB2" w:rsidRDefault="00E53BB2" w:rsidP="00963BBA">
      <w:pPr>
        <w:pStyle w:val="ConsPlusNormal"/>
      </w:pPr>
    </w:p>
    <w:p w:rsidR="00E53BB2" w:rsidRDefault="00E53BB2" w:rsidP="00963BBA">
      <w:pPr>
        <w:pStyle w:val="ConsPlusNormal"/>
      </w:pPr>
    </w:p>
    <w:p w:rsidR="00E53BB2" w:rsidRDefault="00E53BB2" w:rsidP="00963BBA">
      <w:pPr>
        <w:pStyle w:val="ConsPlusNormal"/>
      </w:pPr>
    </w:p>
    <w:p w:rsidR="00E53BB2" w:rsidRDefault="00E53BB2" w:rsidP="00963BBA">
      <w:pPr>
        <w:pStyle w:val="ConsPlusNormal"/>
      </w:pPr>
    </w:p>
    <w:p w:rsidR="00E53BB2" w:rsidRDefault="00E53BB2" w:rsidP="00963BBA">
      <w:pPr>
        <w:pStyle w:val="ConsPlusNormal"/>
      </w:pPr>
    </w:p>
    <w:p w:rsidR="00E53BB2" w:rsidRDefault="00E53BB2" w:rsidP="00963BBA">
      <w:pPr>
        <w:pStyle w:val="ConsPlusNormal"/>
      </w:pPr>
    </w:p>
    <w:p w:rsidR="00E53BB2" w:rsidRDefault="00E53BB2" w:rsidP="00963BBA">
      <w:pPr>
        <w:pStyle w:val="ConsPlusNormal"/>
      </w:pPr>
    </w:p>
    <w:p w:rsidR="00E53BB2" w:rsidRDefault="00E53BB2" w:rsidP="00963BBA">
      <w:pPr>
        <w:pStyle w:val="ConsPlusNormal"/>
      </w:pPr>
    </w:p>
    <w:p w:rsidR="00E53BB2" w:rsidRDefault="00E53BB2" w:rsidP="00963BBA">
      <w:pPr>
        <w:pStyle w:val="ConsPlusNormal"/>
      </w:pPr>
    </w:p>
    <w:p w:rsidR="00E53BB2" w:rsidRDefault="00E53BB2" w:rsidP="00963BBA">
      <w:pPr>
        <w:pStyle w:val="ConsPlusNormal"/>
      </w:pPr>
    </w:p>
    <w:p w:rsidR="00E53BB2" w:rsidRDefault="00E53BB2" w:rsidP="00963BBA">
      <w:pPr>
        <w:pStyle w:val="ConsPlusNormal"/>
      </w:pPr>
    </w:p>
    <w:p w:rsidR="009A65B9" w:rsidRDefault="009A65B9" w:rsidP="00963BBA">
      <w:pPr>
        <w:pStyle w:val="ConsPlusNormal"/>
      </w:pPr>
      <w:bookmarkStart w:id="0" w:name="P30"/>
      <w:bookmarkEnd w:id="0"/>
      <w:r>
        <w:lastRenderedPageBreak/>
        <w:t>Приложение</w:t>
      </w:r>
    </w:p>
    <w:p w:rsidR="009A65B9" w:rsidRDefault="009A65B9" w:rsidP="00963BBA">
      <w:pPr>
        <w:pStyle w:val="ConsPlusNormal"/>
      </w:pPr>
      <w:r>
        <w:t>к постановлению</w:t>
      </w:r>
    </w:p>
    <w:p w:rsidR="009A65B9" w:rsidRDefault="009A65B9" w:rsidP="00963BBA">
      <w:pPr>
        <w:pStyle w:val="ConsPlusNormal"/>
      </w:pPr>
      <w:r>
        <w:t>Администрации города Пскова</w:t>
      </w:r>
    </w:p>
    <w:p w:rsidR="009A65B9" w:rsidRDefault="009A65B9" w:rsidP="00963BBA">
      <w:pPr>
        <w:pStyle w:val="ConsPlusNormal"/>
      </w:pPr>
      <w:r>
        <w:t>от 17 декабря 2015 г. N 2703</w:t>
      </w:r>
    </w:p>
    <w:p w:rsidR="009A65B9" w:rsidRDefault="009A65B9" w:rsidP="00A64033">
      <w:pPr>
        <w:pStyle w:val="ConsPlusNormal"/>
        <w:jc w:val="center"/>
      </w:pPr>
      <w:r>
        <w:t>I. ПАСПОРТ</w:t>
      </w:r>
    </w:p>
    <w:p w:rsidR="009A65B9" w:rsidRDefault="009A65B9" w:rsidP="00A64033">
      <w:pPr>
        <w:pStyle w:val="ConsPlusNormal"/>
        <w:jc w:val="center"/>
      </w:pPr>
      <w:r>
        <w:t>муниципальной программы "Обеспечение</w:t>
      </w:r>
    </w:p>
    <w:p w:rsidR="009A65B9" w:rsidRDefault="009A65B9" w:rsidP="00A64033">
      <w:pPr>
        <w:pStyle w:val="ConsPlusNormal"/>
        <w:jc w:val="center"/>
      </w:pPr>
      <w:r>
        <w:t>жильем жителей города Пскова"</w:t>
      </w:r>
    </w:p>
    <w:p w:rsidR="009A65B9" w:rsidRDefault="009A65B9" w:rsidP="00963BB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96"/>
        <w:gridCol w:w="1716"/>
        <w:gridCol w:w="981"/>
        <w:gridCol w:w="960"/>
        <w:gridCol w:w="982"/>
        <w:gridCol w:w="931"/>
        <w:gridCol w:w="1081"/>
        <w:gridCol w:w="1031"/>
      </w:tblGrid>
      <w:tr w:rsidR="009A65B9" w:rsidTr="000F4D47">
        <w:tc>
          <w:tcPr>
            <w:tcW w:w="5000" w:type="pct"/>
            <w:gridSpan w:val="8"/>
          </w:tcPr>
          <w:p w:rsidR="009A65B9" w:rsidRDefault="009A65B9" w:rsidP="00A64033">
            <w:pPr>
              <w:pStyle w:val="ConsPlusNormal"/>
              <w:jc w:val="center"/>
            </w:pPr>
            <w:r>
              <w:t>I. ПАСПОРТ</w:t>
            </w:r>
          </w:p>
        </w:tc>
      </w:tr>
      <w:tr w:rsidR="009A65B9" w:rsidTr="000F4D47">
        <w:tc>
          <w:tcPr>
            <w:tcW w:w="5000" w:type="pct"/>
            <w:gridSpan w:val="8"/>
          </w:tcPr>
          <w:p w:rsidR="009A65B9" w:rsidRDefault="009A65B9" w:rsidP="00963BBA">
            <w:pPr>
              <w:pStyle w:val="ConsPlusNormal"/>
            </w:pPr>
            <w:r>
              <w:t>Муниципальная программа "Обеспечение жильем жителей города Пскова"</w:t>
            </w:r>
          </w:p>
        </w:tc>
      </w:tr>
      <w:tr w:rsidR="009A65B9" w:rsidTr="000F4D47">
        <w:tc>
          <w:tcPr>
            <w:tcW w:w="985" w:type="pct"/>
          </w:tcPr>
          <w:p w:rsidR="009A65B9" w:rsidRDefault="009A65B9" w:rsidP="00963BBA">
            <w:pPr>
              <w:pStyle w:val="ConsPlusNormal"/>
            </w:pPr>
            <w:r>
              <w:t>Ответственный исполнитель программы</w:t>
            </w:r>
          </w:p>
        </w:tc>
        <w:tc>
          <w:tcPr>
            <w:tcW w:w="4015" w:type="pct"/>
            <w:gridSpan w:val="7"/>
          </w:tcPr>
          <w:p w:rsidR="009A65B9" w:rsidRDefault="009A65B9" w:rsidP="00963BBA">
            <w:pPr>
              <w:pStyle w:val="ConsPlusNormal"/>
            </w:pPr>
            <w:r>
              <w:t>Управление по учету и распределению жилой площади Администрации города Пскова</w:t>
            </w:r>
          </w:p>
        </w:tc>
      </w:tr>
      <w:tr w:rsidR="009A65B9" w:rsidTr="000F4D47">
        <w:tc>
          <w:tcPr>
            <w:tcW w:w="985" w:type="pct"/>
          </w:tcPr>
          <w:p w:rsidR="009A65B9" w:rsidRDefault="009A65B9" w:rsidP="00963BBA">
            <w:pPr>
              <w:pStyle w:val="ConsPlusNormal"/>
            </w:pPr>
            <w:r>
              <w:t>Соисполнители программы</w:t>
            </w:r>
          </w:p>
        </w:tc>
        <w:tc>
          <w:tcPr>
            <w:tcW w:w="4015" w:type="pct"/>
            <w:gridSpan w:val="7"/>
          </w:tcPr>
          <w:p w:rsidR="009A65B9" w:rsidRDefault="009A65B9" w:rsidP="00963BBA">
            <w:pPr>
              <w:pStyle w:val="ConsPlusNormal"/>
            </w:pPr>
            <w:r>
              <w:t>отсутствуют</w:t>
            </w:r>
          </w:p>
        </w:tc>
      </w:tr>
      <w:tr w:rsidR="009A65B9" w:rsidTr="000F4D47">
        <w:tc>
          <w:tcPr>
            <w:tcW w:w="985" w:type="pct"/>
          </w:tcPr>
          <w:p w:rsidR="009A65B9" w:rsidRDefault="009A65B9" w:rsidP="00963BBA">
            <w:pPr>
              <w:pStyle w:val="ConsPlusNormal"/>
            </w:pPr>
            <w:r>
              <w:t>Участники программы</w:t>
            </w:r>
          </w:p>
        </w:tc>
        <w:tc>
          <w:tcPr>
            <w:tcW w:w="4015" w:type="pct"/>
            <w:gridSpan w:val="7"/>
          </w:tcPr>
          <w:p w:rsidR="009A65B9" w:rsidRDefault="009A65B9" w:rsidP="00963BBA">
            <w:pPr>
              <w:pStyle w:val="ConsPlusNormal"/>
            </w:pPr>
            <w:r>
              <w:t>отсутствуют</w:t>
            </w:r>
          </w:p>
        </w:tc>
      </w:tr>
      <w:tr w:rsidR="009A65B9" w:rsidTr="000F4D47">
        <w:tc>
          <w:tcPr>
            <w:tcW w:w="985" w:type="pct"/>
            <w:vMerge w:val="restart"/>
          </w:tcPr>
          <w:p w:rsidR="009A65B9" w:rsidRDefault="009A65B9" w:rsidP="00963BBA">
            <w:pPr>
              <w:pStyle w:val="ConsPlusNormal"/>
            </w:pPr>
            <w:r>
              <w:t>Подпрограммы программы</w:t>
            </w:r>
          </w:p>
        </w:tc>
        <w:tc>
          <w:tcPr>
            <w:tcW w:w="4015" w:type="pct"/>
            <w:gridSpan w:val="7"/>
          </w:tcPr>
          <w:p w:rsidR="009A65B9" w:rsidRDefault="009A65B9" w:rsidP="00963BBA">
            <w:pPr>
              <w:pStyle w:val="ConsPlusNormal"/>
            </w:pPr>
            <w:r>
              <w:t xml:space="preserve">1. </w:t>
            </w:r>
            <w:hyperlink w:anchor="P644" w:history="1">
              <w:r>
                <w:rPr>
                  <w:color w:val="0000FF"/>
                </w:rPr>
                <w:t>Жилище</w:t>
              </w:r>
            </w:hyperlink>
          </w:p>
        </w:tc>
      </w:tr>
      <w:tr w:rsidR="009A65B9" w:rsidTr="000F4D47">
        <w:tc>
          <w:tcPr>
            <w:tcW w:w="985" w:type="pct"/>
            <w:vMerge/>
          </w:tcPr>
          <w:p w:rsidR="009A65B9" w:rsidRDefault="009A65B9"/>
        </w:tc>
        <w:tc>
          <w:tcPr>
            <w:tcW w:w="4015" w:type="pct"/>
            <w:gridSpan w:val="7"/>
          </w:tcPr>
          <w:p w:rsidR="009A65B9" w:rsidRDefault="009A65B9" w:rsidP="00963BBA">
            <w:pPr>
              <w:pStyle w:val="ConsPlusNormal"/>
            </w:pPr>
            <w:r>
              <w:t xml:space="preserve">2. </w:t>
            </w:r>
            <w:hyperlink w:anchor="P940" w:history="1">
              <w:r>
                <w:rPr>
                  <w:color w:val="0000FF"/>
                </w:rPr>
                <w:t>Переселение</w:t>
              </w:r>
            </w:hyperlink>
            <w:r>
              <w:t xml:space="preserve"> граждан из аварийного жилищного фонда</w:t>
            </w:r>
          </w:p>
        </w:tc>
      </w:tr>
      <w:tr w:rsidR="009A65B9" w:rsidTr="000F4D47">
        <w:tc>
          <w:tcPr>
            <w:tcW w:w="985" w:type="pct"/>
            <w:vMerge/>
          </w:tcPr>
          <w:p w:rsidR="009A65B9" w:rsidRDefault="009A65B9"/>
        </w:tc>
        <w:tc>
          <w:tcPr>
            <w:tcW w:w="4015" w:type="pct"/>
            <w:gridSpan w:val="7"/>
          </w:tcPr>
          <w:p w:rsidR="009A65B9" w:rsidRDefault="009A65B9" w:rsidP="00963BBA">
            <w:pPr>
              <w:pStyle w:val="ConsPlusNormal"/>
            </w:pPr>
            <w:r>
              <w:t xml:space="preserve">3. </w:t>
            </w:r>
            <w:hyperlink w:anchor="P1625" w:history="1">
              <w:r>
                <w:rPr>
                  <w:color w:val="0000FF"/>
                </w:rPr>
                <w:t>Обеспечение</w:t>
              </w:r>
            </w:hyperlink>
            <w:r>
              <w:t xml:space="preserve"> реализации муниципальной программы</w:t>
            </w:r>
          </w:p>
        </w:tc>
      </w:tr>
      <w:tr w:rsidR="009A65B9" w:rsidTr="000F4D47">
        <w:tc>
          <w:tcPr>
            <w:tcW w:w="985" w:type="pct"/>
          </w:tcPr>
          <w:p w:rsidR="009A65B9" w:rsidRDefault="009A65B9" w:rsidP="00963BBA">
            <w:pPr>
              <w:pStyle w:val="ConsPlusNormal"/>
            </w:pPr>
            <w:r>
              <w:t>Ведомственные целевые программы</w:t>
            </w:r>
          </w:p>
        </w:tc>
        <w:tc>
          <w:tcPr>
            <w:tcW w:w="4015" w:type="pct"/>
            <w:gridSpan w:val="7"/>
          </w:tcPr>
          <w:p w:rsidR="009A65B9" w:rsidRDefault="009A65B9" w:rsidP="00963BBA">
            <w:pPr>
              <w:pStyle w:val="ConsPlusNormal"/>
            </w:pPr>
            <w:r>
              <w:t>отсутствуют</w:t>
            </w:r>
          </w:p>
        </w:tc>
      </w:tr>
      <w:tr w:rsidR="009A65B9" w:rsidTr="000F4D47">
        <w:tc>
          <w:tcPr>
            <w:tcW w:w="985" w:type="pct"/>
            <w:vMerge w:val="restart"/>
            <w:tcBorders>
              <w:bottom w:val="nil"/>
            </w:tcBorders>
          </w:tcPr>
          <w:p w:rsidR="009A65B9" w:rsidRDefault="009A65B9" w:rsidP="00963BBA">
            <w:pPr>
              <w:pStyle w:val="ConsPlusNormal"/>
            </w:pPr>
            <w:r>
              <w:t>Отдельные мероприятия</w:t>
            </w:r>
          </w:p>
        </w:tc>
        <w:tc>
          <w:tcPr>
            <w:tcW w:w="4015" w:type="pct"/>
            <w:gridSpan w:val="7"/>
          </w:tcPr>
          <w:p w:rsidR="009A65B9" w:rsidRDefault="009A65B9" w:rsidP="00963BBA">
            <w:pPr>
              <w:pStyle w:val="ConsPlusNormal"/>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A65B9" w:rsidTr="000F4D47">
        <w:tblPrEx>
          <w:tblBorders>
            <w:insideH w:val="nil"/>
          </w:tblBorders>
        </w:tblPrEx>
        <w:tc>
          <w:tcPr>
            <w:tcW w:w="985" w:type="pct"/>
            <w:vMerge/>
            <w:tcBorders>
              <w:bottom w:val="nil"/>
            </w:tcBorders>
          </w:tcPr>
          <w:p w:rsidR="009A65B9" w:rsidRDefault="009A65B9"/>
        </w:tc>
        <w:tc>
          <w:tcPr>
            <w:tcW w:w="4015" w:type="pct"/>
            <w:gridSpan w:val="7"/>
            <w:tcBorders>
              <w:bottom w:val="nil"/>
            </w:tcBorders>
          </w:tcPr>
          <w:p w:rsidR="009A65B9" w:rsidRDefault="009A65B9" w:rsidP="00963BBA">
            <w:pPr>
              <w:pStyle w:val="ConsPlusNormal"/>
            </w:pPr>
            <w:r>
              <w:t>2. Предоставление молодым семьям социальных выплат на приобретение жилья или строительство индивидуального жилого дома</w:t>
            </w:r>
          </w:p>
        </w:tc>
      </w:tr>
      <w:tr w:rsidR="009A65B9" w:rsidTr="000F4D47">
        <w:tc>
          <w:tcPr>
            <w:tcW w:w="985" w:type="pct"/>
          </w:tcPr>
          <w:p w:rsidR="009A65B9" w:rsidRDefault="009A65B9" w:rsidP="00963BBA">
            <w:pPr>
              <w:pStyle w:val="ConsPlusNormal"/>
            </w:pPr>
            <w:r>
              <w:t>Цель программы</w:t>
            </w:r>
          </w:p>
        </w:tc>
        <w:tc>
          <w:tcPr>
            <w:tcW w:w="4015" w:type="pct"/>
            <w:gridSpan w:val="7"/>
          </w:tcPr>
          <w:p w:rsidR="009A65B9" w:rsidRDefault="009A65B9" w:rsidP="00963BBA">
            <w:pPr>
              <w:pStyle w:val="ConsPlusNormal"/>
            </w:pPr>
            <w:r>
              <w:t>Обеспечение жителей города Пскова доступным жильем</w:t>
            </w:r>
          </w:p>
        </w:tc>
      </w:tr>
      <w:tr w:rsidR="009A65B9" w:rsidTr="000F4D47">
        <w:tc>
          <w:tcPr>
            <w:tcW w:w="985" w:type="pct"/>
            <w:vMerge w:val="restart"/>
            <w:tcBorders>
              <w:bottom w:val="nil"/>
            </w:tcBorders>
          </w:tcPr>
          <w:p w:rsidR="009A65B9" w:rsidRDefault="009A65B9" w:rsidP="00963BBA">
            <w:pPr>
              <w:pStyle w:val="ConsPlusNormal"/>
            </w:pPr>
            <w:r>
              <w:t>Задачи программы</w:t>
            </w:r>
          </w:p>
        </w:tc>
        <w:tc>
          <w:tcPr>
            <w:tcW w:w="4015" w:type="pct"/>
            <w:gridSpan w:val="7"/>
          </w:tcPr>
          <w:p w:rsidR="009A65B9" w:rsidRDefault="009A65B9" w:rsidP="00963BBA">
            <w:pPr>
              <w:pStyle w:val="ConsPlusNormal"/>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9A65B9" w:rsidTr="000F4D47">
        <w:tc>
          <w:tcPr>
            <w:tcW w:w="985" w:type="pct"/>
            <w:vMerge/>
            <w:tcBorders>
              <w:bottom w:val="nil"/>
            </w:tcBorders>
          </w:tcPr>
          <w:p w:rsidR="009A65B9" w:rsidRDefault="009A65B9"/>
        </w:tc>
        <w:tc>
          <w:tcPr>
            <w:tcW w:w="4015" w:type="pct"/>
            <w:gridSpan w:val="7"/>
          </w:tcPr>
          <w:p w:rsidR="009A65B9" w:rsidRDefault="009A65B9" w:rsidP="00963BBA">
            <w:pPr>
              <w:pStyle w:val="ConsPlusNormal"/>
            </w:pPr>
            <w:r>
              <w:t>2. Создание благоприятных условий проживания граждан.</w:t>
            </w:r>
          </w:p>
        </w:tc>
      </w:tr>
      <w:tr w:rsidR="009A65B9" w:rsidTr="000F4D47">
        <w:tc>
          <w:tcPr>
            <w:tcW w:w="985" w:type="pct"/>
            <w:vMerge/>
            <w:tcBorders>
              <w:bottom w:val="nil"/>
            </w:tcBorders>
          </w:tcPr>
          <w:p w:rsidR="009A65B9" w:rsidRDefault="009A65B9"/>
        </w:tc>
        <w:tc>
          <w:tcPr>
            <w:tcW w:w="4015" w:type="pct"/>
            <w:gridSpan w:val="7"/>
          </w:tcPr>
          <w:p w:rsidR="009A65B9" w:rsidRDefault="009A65B9" w:rsidP="00963BBA">
            <w:pPr>
              <w:pStyle w:val="ConsPlusNormal"/>
            </w:pPr>
            <w:r>
              <w:t>3. Улучшение жилищных условий детей-сирот и детей, оставшихся без попечения родителей, лиц из числа детей-сирот и детей, оставшихся без попечения родителей, по договорам специализированных жилых помещений.</w:t>
            </w:r>
          </w:p>
        </w:tc>
      </w:tr>
      <w:tr w:rsidR="009A65B9" w:rsidTr="000F4D47">
        <w:tc>
          <w:tcPr>
            <w:tcW w:w="985" w:type="pct"/>
            <w:vMerge/>
            <w:tcBorders>
              <w:bottom w:val="nil"/>
            </w:tcBorders>
          </w:tcPr>
          <w:p w:rsidR="009A65B9" w:rsidRDefault="009A65B9"/>
        </w:tc>
        <w:tc>
          <w:tcPr>
            <w:tcW w:w="4015" w:type="pct"/>
            <w:gridSpan w:val="7"/>
          </w:tcPr>
          <w:p w:rsidR="009A65B9" w:rsidRDefault="009A65B9" w:rsidP="00963BBA">
            <w:pPr>
              <w:pStyle w:val="ConsPlusNormal"/>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9A65B9" w:rsidTr="000F4D47">
        <w:tblPrEx>
          <w:tblBorders>
            <w:insideH w:val="nil"/>
          </w:tblBorders>
        </w:tblPrEx>
        <w:tc>
          <w:tcPr>
            <w:tcW w:w="985" w:type="pct"/>
            <w:vMerge/>
            <w:tcBorders>
              <w:bottom w:val="nil"/>
            </w:tcBorders>
          </w:tcPr>
          <w:p w:rsidR="009A65B9" w:rsidRDefault="009A65B9"/>
        </w:tc>
        <w:tc>
          <w:tcPr>
            <w:tcW w:w="4015" w:type="pct"/>
            <w:gridSpan w:val="7"/>
            <w:tcBorders>
              <w:bottom w:val="nil"/>
            </w:tcBorders>
          </w:tcPr>
          <w:p w:rsidR="009A65B9" w:rsidRDefault="009A65B9" w:rsidP="00963BBA">
            <w:pPr>
              <w:pStyle w:val="ConsPlusNormal"/>
            </w:pPr>
            <w:r>
              <w:t>5. Обеспечение реализации муниципальной программы.</w:t>
            </w:r>
          </w:p>
        </w:tc>
      </w:tr>
      <w:tr w:rsidR="009A65B9" w:rsidTr="000F4D47">
        <w:tc>
          <w:tcPr>
            <w:tcW w:w="985" w:type="pct"/>
            <w:vMerge w:val="restart"/>
          </w:tcPr>
          <w:p w:rsidR="009A65B9" w:rsidRDefault="009A65B9" w:rsidP="00963BBA">
            <w:pPr>
              <w:pStyle w:val="ConsPlusNormal"/>
            </w:pPr>
            <w:r>
              <w:lastRenderedPageBreak/>
              <w:t>Целевые индикаторы программы</w:t>
            </w:r>
          </w:p>
        </w:tc>
        <w:tc>
          <w:tcPr>
            <w:tcW w:w="4015" w:type="pct"/>
            <w:gridSpan w:val="7"/>
          </w:tcPr>
          <w:p w:rsidR="009A65B9" w:rsidRDefault="009A65B9" w:rsidP="00963BBA">
            <w:pPr>
              <w:pStyle w:val="ConsPlusNormal"/>
            </w:pPr>
            <w:r>
              <w:t>1. Общее количество семей, улучшивших жилищные условия</w:t>
            </w:r>
          </w:p>
        </w:tc>
      </w:tr>
      <w:tr w:rsidR="009A65B9" w:rsidTr="000F4D47">
        <w:tc>
          <w:tcPr>
            <w:tcW w:w="985" w:type="pct"/>
            <w:vMerge/>
          </w:tcPr>
          <w:p w:rsidR="009A65B9" w:rsidRDefault="009A65B9"/>
        </w:tc>
        <w:tc>
          <w:tcPr>
            <w:tcW w:w="4015" w:type="pct"/>
            <w:gridSpan w:val="7"/>
          </w:tcPr>
          <w:p w:rsidR="009A65B9" w:rsidRDefault="009A65B9" w:rsidP="00963BBA">
            <w:pPr>
              <w:pStyle w:val="ConsPlusNormal"/>
            </w:pPr>
            <w:r>
              <w:t>2. 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r>
      <w:tr w:rsidR="009A65B9" w:rsidTr="000F4D47">
        <w:tc>
          <w:tcPr>
            <w:tcW w:w="985" w:type="pct"/>
            <w:vMerge/>
          </w:tcPr>
          <w:p w:rsidR="009A65B9" w:rsidRDefault="009A65B9"/>
        </w:tc>
        <w:tc>
          <w:tcPr>
            <w:tcW w:w="4015" w:type="pct"/>
            <w:gridSpan w:val="7"/>
          </w:tcPr>
          <w:p w:rsidR="009A65B9" w:rsidRDefault="009A65B9" w:rsidP="00963BBA">
            <w:pPr>
              <w:pStyle w:val="ConsPlusNormal"/>
            </w:pPr>
            <w:r>
              <w:t>3. Количество расселенных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9A65B9" w:rsidTr="000F4D47">
        <w:tc>
          <w:tcPr>
            <w:tcW w:w="985" w:type="pct"/>
          </w:tcPr>
          <w:p w:rsidR="009A65B9" w:rsidRDefault="009A65B9" w:rsidP="00963BBA">
            <w:pPr>
              <w:pStyle w:val="ConsPlusNormal"/>
            </w:pPr>
            <w:r>
              <w:t>Сроки реализации программы</w:t>
            </w:r>
          </w:p>
        </w:tc>
        <w:tc>
          <w:tcPr>
            <w:tcW w:w="4015" w:type="pct"/>
            <w:gridSpan w:val="7"/>
          </w:tcPr>
          <w:p w:rsidR="009A65B9" w:rsidRDefault="009A65B9" w:rsidP="00963BBA">
            <w:pPr>
              <w:pStyle w:val="ConsPlusNormal"/>
            </w:pPr>
            <w:r>
              <w:t>01.01.2016 - 31.12.2020</w:t>
            </w:r>
          </w:p>
        </w:tc>
      </w:tr>
      <w:tr w:rsidR="009A65B9" w:rsidTr="000F4D47">
        <w:tc>
          <w:tcPr>
            <w:tcW w:w="985" w:type="pct"/>
            <w:vMerge w:val="restart"/>
            <w:tcBorders>
              <w:bottom w:val="nil"/>
            </w:tcBorders>
          </w:tcPr>
          <w:p w:rsidR="009A65B9" w:rsidRDefault="009A65B9" w:rsidP="00963BBA">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4015" w:type="pct"/>
            <w:gridSpan w:val="7"/>
          </w:tcPr>
          <w:p w:rsidR="009A65B9" w:rsidRDefault="009A65B9" w:rsidP="00963BBA">
            <w:pPr>
              <w:pStyle w:val="ConsPlusNormal"/>
            </w:pPr>
            <w:r>
              <w:t>Муниципальная программа "Обеспечение жильем жителей города Пскова"</w:t>
            </w:r>
          </w:p>
        </w:tc>
      </w:tr>
      <w:tr w:rsidR="009A65B9" w:rsidTr="000F4D47">
        <w:tc>
          <w:tcPr>
            <w:tcW w:w="985" w:type="pct"/>
            <w:vMerge/>
            <w:tcBorders>
              <w:bottom w:val="nil"/>
            </w:tcBorders>
          </w:tcPr>
          <w:p w:rsidR="009A65B9" w:rsidRDefault="009A65B9"/>
        </w:tc>
        <w:tc>
          <w:tcPr>
            <w:tcW w:w="687" w:type="pct"/>
          </w:tcPr>
          <w:p w:rsidR="009A65B9" w:rsidRDefault="009A65B9" w:rsidP="00963BBA">
            <w:pPr>
              <w:pStyle w:val="ConsPlusNormal"/>
            </w:pPr>
            <w:r>
              <w:t>Источники финансирования</w:t>
            </w:r>
          </w:p>
        </w:tc>
        <w:tc>
          <w:tcPr>
            <w:tcW w:w="555" w:type="pct"/>
          </w:tcPr>
          <w:p w:rsidR="009A65B9" w:rsidRDefault="009A65B9" w:rsidP="00963BBA">
            <w:pPr>
              <w:pStyle w:val="ConsPlusNormal"/>
            </w:pPr>
            <w:r>
              <w:t>2016</w:t>
            </w:r>
          </w:p>
        </w:tc>
        <w:tc>
          <w:tcPr>
            <w:tcW w:w="502" w:type="pct"/>
          </w:tcPr>
          <w:p w:rsidR="009A65B9" w:rsidRDefault="009A65B9" w:rsidP="00963BBA">
            <w:pPr>
              <w:pStyle w:val="ConsPlusNormal"/>
            </w:pPr>
            <w:r>
              <w:t>2017</w:t>
            </w:r>
          </w:p>
        </w:tc>
        <w:tc>
          <w:tcPr>
            <w:tcW w:w="555" w:type="pct"/>
          </w:tcPr>
          <w:p w:rsidR="009A65B9" w:rsidRDefault="009A65B9" w:rsidP="00963BBA">
            <w:pPr>
              <w:pStyle w:val="ConsPlusNormal"/>
            </w:pPr>
            <w:r>
              <w:t>2018</w:t>
            </w:r>
          </w:p>
        </w:tc>
        <w:tc>
          <w:tcPr>
            <w:tcW w:w="528" w:type="pct"/>
          </w:tcPr>
          <w:p w:rsidR="009A65B9" w:rsidRDefault="009A65B9" w:rsidP="00963BBA">
            <w:pPr>
              <w:pStyle w:val="ConsPlusNormal"/>
            </w:pPr>
            <w:r>
              <w:t>2019</w:t>
            </w:r>
          </w:p>
        </w:tc>
        <w:tc>
          <w:tcPr>
            <w:tcW w:w="607" w:type="pct"/>
          </w:tcPr>
          <w:p w:rsidR="009A65B9" w:rsidRDefault="009A65B9" w:rsidP="00963BBA">
            <w:pPr>
              <w:pStyle w:val="ConsPlusNormal"/>
            </w:pPr>
            <w:r>
              <w:t>2020</w:t>
            </w:r>
          </w:p>
        </w:tc>
        <w:tc>
          <w:tcPr>
            <w:tcW w:w="581" w:type="pct"/>
          </w:tcPr>
          <w:p w:rsidR="009A65B9" w:rsidRDefault="009A65B9" w:rsidP="00963BBA">
            <w:pPr>
              <w:pStyle w:val="ConsPlusNormal"/>
            </w:pPr>
            <w:r>
              <w:t>Итого</w:t>
            </w:r>
          </w:p>
        </w:tc>
      </w:tr>
      <w:tr w:rsidR="009A65B9" w:rsidTr="000F4D47">
        <w:tc>
          <w:tcPr>
            <w:tcW w:w="985" w:type="pct"/>
            <w:vMerge/>
            <w:tcBorders>
              <w:bottom w:val="nil"/>
            </w:tcBorders>
          </w:tcPr>
          <w:p w:rsidR="009A65B9" w:rsidRDefault="009A65B9"/>
        </w:tc>
        <w:tc>
          <w:tcPr>
            <w:tcW w:w="687" w:type="pct"/>
          </w:tcPr>
          <w:p w:rsidR="009A65B9" w:rsidRDefault="009A65B9" w:rsidP="00963BBA">
            <w:pPr>
              <w:pStyle w:val="ConsPlusNormal"/>
            </w:pPr>
            <w:r>
              <w:t>средства местного бюджета</w:t>
            </w:r>
          </w:p>
        </w:tc>
        <w:tc>
          <w:tcPr>
            <w:tcW w:w="555" w:type="pct"/>
          </w:tcPr>
          <w:p w:rsidR="009A65B9" w:rsidRDefault="009A65B9" w:rsidP="00963BBA">
            <w:pPr>
              <w:pStyle w:val="ConsPlusNormal"/>
            </w:pPr>
            <w:r>
              <w:t>116303,6</w:t>
            </w:r>
          </w:p>
        </w:tc>
        <w:tc>
          <w:tcPr>
            <w:tcW w:w="502" w:type="pct"/>
          </w:tcPr>
          <w:p w:rsidR="009A65B9" w:rsidRDefault="009A65B9" w:rsidP="00963BBA">
            <w:pPr>
              <w:pStyle w:val="ConsPlusNormal"/>
            </w:pPr>
            <w:r>
              <w:t>26539,6</w:t>
            </w:r>
          </w:p>
        </w:tc>
        <w:tc>
          <w:tcPr>
            <w:tcW w:w="555" w:type="pct"/>
          </w:tcPr>
          <w:p w:rsidR="009A65B9" w:rsidRDefault="009A65B9" w:rsidP="00963BBA">
            <w:pPr>
              <w:pStyle w:val="ConsPlusNormal"/>
            </w:pPr>
            <w:r>
              <w:t>20539,6</w:t>
            </w:r>
          </w:p>
        </w:tc>
        <w:tc>
          <w:tcPr>
            <w:tcW w:w="528" w:type="pct"/>
          </w:tcPr>
          <w:p w:rsidR="009A65B9" w:rsidRDefault="009A65B9" w:rsidP="00963BBA">
            <w:pPr>
              <w:pStyle w:val="ConsPlusNormal"/>
            </w:pPr>
            <w:r>
              <w:t>20539,6</w:t>
            </w:r>
          </w:p>
        </w:tc>
        <w:tc>
          <w:tcPr>
            <w:tcW w:w="607" w:type="pct"/>
          </w:tcPr>
          <w:p w:rsidR="009A65B9" w:rsidRDefault="009A65B9" w:rsidP="00963BBA">
            <w:pPr>
              <w:pStyle w:val="ConsPlusNormal"/>
            </w:pPr>
            <w:r>
              <w:t>79231,1</w:t>
            </w:r>
          </w:p>
        </w:tc>
        <w:tc>
          <w:tcPr>
            <w:tcW w:w="581" w:type="pct"/>
          </w:tcPr>
          <w:p w:rsidR="009A65B9" w:rsidRDefault="009A65B9" w:rsidP="00963BBA">
            <w:pPr>
              <w:pStyle w:val="ConsPlusNormal"/>
            </w:pPr>
            <w:r>
              <w:t>263153,5</w:t>
            </w:r>
          </w:p>
        </w:tc>
      </w:tr>
      <w:tr w:rsidR="009A65B9" w:rsidTr="000F4D47">
        <w:tc>
          <w:tcPr>
            <w:tcW w:w="985" w:type="pct"/>
            <w:vMerge/>
            <w:tcBorders>
              <w:bottom w:val="nil"/>
            </w:tcBorders>
          </w:tcPr>
          <w:p w:rsidR="009A65B9" w:rsidRDefault="009A65B9"/>
        </w:tc>
        <w:tc>
          <w:tcPr>
            <w:tcW w:w="687" w:type="pct"/>
          </w:tcPr>
          <w:p w:rsidR="009A65B9" w:rsidRDefault="009A65B9" w:rsidP="00963BBA">
            <w:pPr>
              <w:pStyle w:val="ConsPlusNormal"/>
            </w:pPr>
            <w:r>
              <w:t>средства областного бюджета</w:t>
            </w:r>
          </w:p>
        </w:tc>
        <w:tc>
          <w:tcPr>
            <w:tcW w:w="555" w:type="pct"/>
          </w:tcPr>
          <w:p w:rsidR="009A65B9" w:rsidRDefault="009A65B9" w:rsidP="00963BBA">
            <w:pPr>
              <w:pStyle w:val="ConsPlusNormal"/>
            </w:pPr>
            <w:r>
              <w:t>78612,9</w:t>
            </w:r>
          </w:p>
        </w:tc>
        <w:tc>
          <w:tcPr>
            <w:tcW w:w="502" w:type="pct"/>
          </w:tcPr>
          <w:p w:rsidR="009A65B9" w:rsidRDefault="009A65B9" w:rsidP="00963BBA">
            <w:pPr>
              <w:pStyle w:val="ConsPlusNormal"/>
            </w:pPr>
            <w:r>
              <w:t>45828,9</w:t>
            </w:r>
          </w:p>
        </w:tc>
        <w:tc>
          <w:tcPr>
            <w:tcW w:w="555" w:type="pct"/>
          </w:tcPr>
          <w:p w:rsidR="009A65B9" w:rsidRDefault="009A65B9" w:rsidP="00963BBA">
            <w:pPr>
              <w:pStyle w:val="ConsPlusNormal"/>
            </w:pPr>
            <w:r>
              <w:t>47840,0</w:t>
            </w:r>
          </w:p>
        </w:tc>
        <w:tc>
          <w:tcPr>
            <w:tcW w:w="528" w:type="pct"/>
          </w:tcPr>
          <w:p w:rsidR="009A65B9" w:rsidRDefault="009A65B9" w:rsidP="00963BBA">
            <w:pPr>
              <w:pStyle w:val="ConsPlusNormal"/>
            </w:pPr>
            <w:r>
              <w:t>40229,3</w:t>
            </w:r>
          </w:p>
        </w:tc>
        <w:tc>
          <w:tcPr>
            <w:tcW w:w="607" w:type="pct"/>
          </w:tcPr>
          <w:p w:rsidR="009A65B9" w:rsidRDefault="009A65B9" w:rsidP="00963BBA">
            <w:pPr>
              <w:pStyle w:val="ConsPlusNormal"/>
            </w:pPr>
            <w:r>
              <w:t>38299,0</w:t>
            </w:r>
          </w:p>
        </w:tc>
        <w:tc>
          <w:tcPr>
            <w:tcW w:w="581" w:type="pct"/>
          </w:tcPr>
          <w:p w:rsidR="009A65B9" w:rsidRDefault="009A65B9" w:rsidP="00963BBA">
            <w:pPr>
              <w:pStyle w:val="ConsPlusNormal"/>
            </w:pPr>
            <w:r>
              <w:t>250810,1</w:t>
            </w:r>
          </w:p>
        </w:tc>
      </w:tr>
      <w:tr w:rsidR="009A65B9" w:rsidTr="000F4D47">
        <w:tc>
          <w:tcPr>
            <w:tcW w:w="985" w:type="pct"/>
            <w:vMerge/>
            <w:tcBorders>
              <w:bottom w:val="nil"/>
            </w:tcBorders>
          </w:tcPr>
          <w:p w:rsidR="009A65B9" w:rsidRDefault="009A65B9"/>
        </w:tc>
        <w:tc>
          <w:tcPr>
            <w:tcW w:w="687" w:type="pct"/>
          </w:tcPr>
          <w:p w:rsidR="009A65B9" w:rsidRDefault="009A65B9" w:rsidP="00963BBA">
            <w:pPr>
              <w:pStyle w:val="ConsPlusNormal"/>
            </w:pPr>
            <w:r>
              <w:t>средства федерального бюджета</w:t>
            </w:r>
          </w:p>
        </w:tc>
        <w:tc>
          <w:tcPr>
            <w:tcW w:w="555" w:type="pct"/>
          </w:tcPr>
          <w:p w:rsidR="009A65B9" w:rsidRDefault="009A65B9" w:rsidP="00963BBA">
            <w:pPr>
              <w:pStyle w:val="ConsPlusNormal"/>
            </w:pPr>
            <w:r>
              <w:t>24306,8</w:t>
            </w:r>
          </w:p>
        </w:tc>
        <w:tc>
          <w:tcPr>
            <w:tcW w:w="502" w:type="pct"/>
          </w:tcPr>
          <w:p w:rsidR="009A65B9" w:rsidRDefault="009A65B9" w:rsidP="00963BBA">
            <w:pPr>
              <w:pStyle w:val="ConsPlusNormal"/>
            </w:pPr>
            <w:r>
              <w:t>30335,7</w:t>
            </w:r>
          </w:p>
        </w:tc>
        <w:tc>
          <w:tcPr>
            <w:tcW w:w="555" w:type="pct"/>
          </w:tcPr>
          <w:p w:rsidR="009A65B9" w:rsidRDefault="009A65B9" w:rsidP="00963BBA">
            <w:pPr>
              <w:pStyle w:val="ConsPlusNormal"/>
            </w:pPr>
            <w:r>
              <w:t>0,0</w:t>
            </w:r>
          </w:p>
        </w:tc>
        <w:tc>
          <w:tcPr>
            <w:tcW w:w="528" w:type="pct"/>
          </w:tcPr>
          <w:p w:rsidR="009A65B9" w:rsidRDefault="009A65B9" w:rsidP="00963BBA">
            <w:pPr>
              <w:pStyle w:val="ConsPlusNormal"/>
            </w:pPr>
            <w:r>
              <w:t>0,0</w:t>
            </w:r>
          </w:p>
        </w:tc>
        <w:tc>
          <w:tcPr>
            <w:tcW w:w="607" w:type="pct"/>
          </w:tcPr>
          <w:p w:rsidR="009A65B9" w:rsidRDefault="009A65B9" w:rsidP="00963BBA">
            <w:pPr>
              <w:pStyle w:val="ConsPlusNormal"/>
            </w:pPr>
            <w:r>
              <w:t>6194,0</w:t>
            </w:r>
          </w:p>
        </w:tc>
        <w:tc>
          <w:tcPr>
            <w:tcW w:w="581" w:type="pct"/>
          </w:tcPr>
          <w:p w:rsidR="009A65B9" w:rsidRDefault="009A65B9" w:rsidP="00963BBA">
            <w:pPr>
              <w:pStyle w:val="ConsPlusNormal"/>
            </w:pPr>
            <w:r>
              <w:t>60836,5</w:t>
            </w:r>
          </w:p>
        </w:tc>
      </w:tr>
      <w:tr w:rsidR="009A65B9" w:rsidTr="000F4D47">
        <w:tc>
          <w:tcPr>
            <w:tcW w:w="985" w:type="pct"/>
            <w:vMerge/>
            <w:tcBorders>
              <w:bottom w:val="nil"/>
            </w:tcBorders>
          </w:tcPr>
          <w:p w:rsidR="009A65B9" w:rsidRDefault="009A65B9"/>
        </w:tc>
        <w:tc>
          <w:tcPr>
            <w:tcW w:w="687" w:type="pct"/>
          </w:tcPr>
          <w:p w:rsidR="009A65B9" w:rsidRDefault="009A65B9" w:rsidP="00963BBA">
            <w:pPr>
              <w:pStyle w:val="ConsPlusNormal"/>
            </w:pPr>
            <w:r>
              <w:t>Всего по программе:</w:t>
            </w:r>
          </w:p>
        </w:tc>
        <w:tc>
          <w:tcPr>
            <w:tcW w:w="555" w:type="pct"/>
          </w:tcPr>
          <w:p w:rsidR="009A65B9" w:rsidRDefault="009A65B9" w:rsidP="00963BBA">
            <w:pPr>
              <w:pStyle w:val="ConsPlusNormal"/>
            </w:pPr>
            <w:r>
              <w:t>219223,3</w:t>
            </w:r>
          </w:p>
        </w:tc>
        <w:tc>
          <w:tcPr>
            <w:tcW w:w="502" w:type="pct"/>
          </w:tcPr>
          <w:p w:rsidR="009A65B9" w:rsidRDefault="009A65B9" w:rsidP="00963BBA">
            <w:pPr>
              <w:pStyle w:val="ConsPlusNormal"/>
            </w:pPr>
            <w:r>
              <w:t>102704,2</w:t>
            </w:r>
          </w:p>
        </w:tc>
        <w:tc>
          <w:tcPr>
            <w:tcW w:w="555" w:type="pct"/>
          </w:tcPr>
          <w:p w:rsidR="009A65B9" w:rsidRDefault="009A65B9" w:rsidP="00963BBA">
            <w:pPr>
              <w:pStyle w:val="ConsPlusNormal"/>
            </w:pPr>
            <w:r>
              <w:t>68379,6</w:t>
            </w:r>
          </w:p>
        </w:tc>
        <w:tc>
          <w:tcPr>
            <w:tcW w:w="528" w:type="pct"/>
          </w:tcPr>
          <w:p w:rsidR="009A65B9" w:rsidRDefault="009A65B9" w:rsidP="00963BBA">
            <w:pPr>
              <w:pStyle w:val="ConsPlusNormal"/>
            </w:pPr>
            <w:r>
              <w:t>60768,9</w:t>
            </w:r>
          </w:p>
        </w:tc>
        <w:tc>
          <w:tcPr>
            <w:tcW w:w="607" w:type="pct"/>
          </w:tcPr>
          <w:p w:rsidR="009A65B9" w:rsidRDefault="009A65B9" w:rsidP="00963BBA">
            <w:pPr>
              <w:pStyle w:val="ConsPlusNormal"/>
            </w:pPr>
            <w:r>
              <w:t>123724,1</w:t>
            </w:r>
          </w:p>
        </w:tc>
        <w:tc>
          <w:tcPr>
            <w:tcW w:w="581" w:type="pct"/>
          </w:tcPr>
          <w:p w:rsidR="009A65B9" w:rsidRDefault="009A65B9" w:rsidP="00963BBA">
            <w:pPr>
              <w:pStyle w:val="ConsPlusNormal"/>
            </w:pPr>
            <w:r>
              <w:t>574800,1</w:t>
            </w:r>
          </w:p>
        </w:tc>
      </w:tr>
      <w:tr w:rsidR="009A65B9" w:rsidTr="000F4D47">
        <w:tc>
          <w:tcPr>
            <w:tcW w:w="985" w:type="pct"/>
            <w:vMerge/>
            <w:tcBorders>
              <w:bottom w:val="nil"/>
            </w:tcBorders>
          </w:tcPr>
          <w:p w:rsidR="009A65B9" w:rsidRDefault="009A65B9"/>
        </w:tc>
        <w:tc>
          <w:tcPr>
            <w:tcW w:w="4015" w:type="pct"/>
            <w:gridSpan w:val="7"/>
          </w:tcPr>
          <w:p w:rsidR="009A65B9" w:rsidRDefault="009A65B9" w:rsidP="00963BBA">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A65B9" w:rsidTr="000F4D47">
        <w:tc>
          <w:tcPr>
            <w:tcW w:w="985" w:type="pct"/>
            <w:vMerge/>
            <w:tcBorders>
              <w:bottom w:val="nil"/>
            </w:tcBorders>
          </w:tcPr>
          <w:p w:rsidR="009A65B9" w:rsidRDefault="009A65B9"/>
        </w:tc>
        <w:tc>
          <w:tcPr>
            <w:tcW w:w="687" w:type="pct"/>
          </w:tcPr>
          <w:p w:rsidR="009A65B9" w:rsidRDefault="009A65B9" w:rsidP="00963BBA">
            <w:pPr>
              <w:pStyle w:val="ConsPlusNormal"/>
            </w:pPr>
            <w:r>
              <w:t>средства областного бюджета</w:t>
            </w:r>
          </w:p>
        </w:tc>
        <w:tc>
          <w:tcPr>
            <w:tcW w:w="555" w:type="pct"/>
          </w:tcPr>
          <w:p w:rsidR="009A65B9" w:rsidRDefault="009A65B9" w:rsidP="00963BBA">
            <w:pPr>
              <w:pStyle w:val="ConsPlusNormal"/>
            </w:pPr>
            <w:r>
              <w:t>70384,6</w:t>
            </w:r>
          </w:p>
        </w:tc>
        <w:tc>
          <w:tcPr>
            <w:tcW w:w="502" w:type="pct"/>
          </w:tcPr>
          <w:p w:rsidR="009A65B9" w:rsidRDefault="009A65B9" w:rsidP="00963BBA">
            <w:pPr>
              <w:pStyle w:val="ConsPlusNormal"/>
            </w:pPr>
            <w:r>
              <w:t>42714,4</w:t>
            </w:r>
          </w:p>
        </w:tc>
        <w:tc>
          <w:tcPr>
            <w:tcW w:w="555" w:type="pct"/>
          </w:tcPr>
          <w:p w:rsidR="009A65B9" w:rsidRDefault="009A65B9" w:rsidP="00963BBA">
            <w:pPr>
              <w:pStyle w:val="ConsPlusNormal"/>
            </w:pPr>
            <w:r>
              <w:t>47839,0</w:t>
            </w:r>
          </w:p>
        </w:tc>
        <w:tc>
          <w:tcPr>
            <w:tcW w:w="528" w:type="pct"/>
          </w:tcPr>
          <w:p w:rsidR="009A65B9" w:rsidRDefault="009A65B9" w:rsidP="00963BBA">
            <w:pPr>
              <w:pStyle w:val="ConsPlusNormal"/>
            </w:pPr>
            <w:r>
              <w:t>40228,3</w:t>
            </w:r>
          </w:p>
        </w:tc>
        <w:tc>
          <w:tcPr>
            <w:tcW w:w="607" w:type="pct"/>
          </w:tcPr>
          <w:p w:rsidR="009A65B9" w:rsidRDefault="009A65B9" w:rsidP="00963BBA">
            <w:pPr>
              <w:pStyle w:val="ConsPlusNormal"/>
            </w:pPr>
            <w:r>
              <w:t>32309,0</w:t>
            </w:r>
          </w:p>
        </w:tc>
        <w:tc>
          <w:tcPr>
            <w:tcW w:w="581" w:type="pct"/>
          </w:tcPr>
          <w:p w:rsidR="009A65B9" w:rsidRDefault="009A65B9" w:rsidP="00963BBA">
            <w:pPr>
              <w:pStyle w:val="ConsPlusNormal"/>
            </w:pPr>
            <w:r>
              <w:t>233475,3</w:t>
            </w:r>
          </w:p>
        </w:tc>
      </w:tr>
      <w:tr w:rsidR="009A65B9" w:rsidTr="000F4D47">
        <w:tc>
          <w:tcPr>
            <w:tcW w:w="985" w:type="pct"/>
            <w:vMerge/>
            <w:tcBorders>
              <w:bottom w:val="nil"/>
            </w:tcBorders>
          </w:tcPr>
          <w:p w:rsidR="009A65B9" w:rsidRDefault="009A65B9"/>
        </w:tc>
        <w:tc>
          <w:tcPr>
            <w:tcW w:w="687" w:type="pct"/>
          </w:tcPr>
          <w:p w:rsidR="009A65B9" w:rsidRDefault="009A65B9" w:rsidP="00963BBA">
            <w:pPr>
              <w:pStyle w:val="ConsPlusNormal"/>
            </w:pPr>
            <w:r>
              <w:t>средства федерального бюджета</w:t>
            </w:r>
          </w:p>
        </w:tc>
        <w:tc>
          <w:tcPr>
            <w:tcW w:w="555" w:type="pct"/>
          </w:tcPr>
          <w:p w:rsidR="009A65B9" w:rsidRDefault="009A65B9" w:rsidP="00963BBA">
            <w:pPr>
              <w:pStyle w:val="ConsPlusNormal"/>
            </w:pPr>
            <w:r>
              <w:t>0,0</w:t>
            </w:r>
          </w:p>
        </w:tc>
        <w:tc>
          <w:tcPr>
            <w:tcW w:w="502" w:type="pct"/>
          </w:tcPr>
          <w:p w:rsidR="009A65B9" w:rsidRDefault="009A65B9" w:rsidP="00963BBA">
            <w:pPr>
              <w:pStyle w:val="ConsPlusNormal"/>
            </w:pPr>
            <w:r>
              <w:t>23607,9</w:t>
            </w:r>
          </w:p>
        </w:tc>
        <w:tc>
          <w:tcPr>
            <w:tcW w:w="555" w:type="pct"/>
          </w:tcPr>
          <w:p w:rsidR="009A65B9" w:rsidRDefault="009A65B9" w:rsidP="00963BBA">
            <w:pPr>
              <w:pStyle w:val="ConsPlusNormal"/>
            </w:pPr>
            <w:r>
              <w:t>0,0</w:t>
            </w:r>
          </w:p>
        </w:tc>
        <w:tc>
          <w:tcPr>
            <w:tcW w:w="528" w:type="pct"/>
          </w:tcPr>
          <w:p w:rsidR="009A65B9" w:rsidRDefault="009A65B9" w:rsidP="00963BBA">
            <w:pPr>
              <w:pStyle w:val="ConsPlusNormal"/>
            </w:pPr>
            <w:r>
              <w:t>0,0</w:t>
            </w:r>
          </w:p>
        </w:tc>
        <w:tc>
          <w:tcPr>
            <w:tcW w:w="607" w:type="pct"/>
          </w:tcPr>
          <w:p w:rsidR="009A65B9" w:rsidRDefault="009A65B9" w:rsidP="00963BBA">
            <w:pPr>
              <w:pStyle w:val="ConsPlusNormal"/>
            </w:pPr>
            <w:r>
              <w:t>0,0</w:t>
            </w:r>
          </w:p>
        </w:tc>
        <w:tc>
          <w:tcPr>
            <w:tcW w:w="581" w:type="pct"/>
          </w:tcPr>
          <w:p w:rsidR="009A65B9" w:rsidRDefault="009A65B9" w:rsidP="00963BBA">
            <w:pPr>
              <w:pStyle w:val="ConsPlusNormal"/>
            </w:pPr>
            <w:r>
              <w:t>23607,9</w:t>
            </w:r>
          </w:p>
        </w:tc>
      </w:tr>
      <w:tr w:rsidR="009A65B9" w:rsidTr="000F4D47">
        <w:tc>
          <w:tcPr>
            <w:tcW w:w="985" w:type="pct"/>
            <w:vMerge/>
            <w:tcBorders>
              <w:bottom w:val="nil"/>
            </w:tcBorders>
          </w:tcPr>
          <w:p w:rsidR="009A65B9" w:rsidRDefault="009A65B9"/>
        </w:tc>
        <w:tc>
          <w:tcPr>
            <w:tcW w:w="687" w:type="pct"/>
          </w:tcPr>
          <w:p w:rsidR="009A65B9" w:rsidRDefault="009A65B9" w:rsidP="00963BBA">
            <w:pPr>
              <w:pStyle w:val="ConsPlusNormal"/>
            </w:pPr>
            <w:r>
              <w:t>Всего по отдельному мероприятию:</w:t>
            </w:r>
          </w:p>
        </w:tc>
        <w:tc>
          <w:tcPr>
            <w:tcW w:w="555" w:type="pct"/>
          </w:tcPr>
          <w:p w:rsidR="009A65B9" w:rsidRDefault="009A65B9" w:rsidP="00963BBA">
            <w:pPr>
              <w:pStyle w:val="ConsPlusNormal"/>
            </w:pPr>
            <w:r>
              <w:t>70384,6</w:t>
            </w:r>
          </w:p>
        </w:tc>
        <w:tc>
          <w:tcPr>
            <w:tcW w:w="502" w:type="pct"/>
          </w:tcPr>
          <w:p w:rsidR="009A65B9" w:rsidRDefault="009A65B9" w:rsidP="00963BBA">
            <w:pPr>
              <w:pStyle w:val="ConsPlusNormal"/>
            </w:pPr>
            <w:r>
              <w:t>66322,3</w:t>
            </w:r>
          </w:p>
        </w:tc>
        <w:tc>
          <w:tcPr>
            <w:tcW w:w="555" w:type="pct"/>
          </w:tcPr>
          <w:p w:rsidR="009A65B9" w:rsidRDefault="009A65B9" w:rsidP="00963BBA">
            <w:pPr>
              <w:pStyle w:val="ConsPlusNormal"/>
            </w:pPr>
            <w:r>
              <w:t>47839,0</w:t>
            </w:r>
          </w:p>
        </w:tc>
        <w:tc>
          <w:tcPr>
            <w:tcW w:w="528" w:type="pct"/>
          </w:tcPr>
          <w:p w:rsidR="009A65B9" w:rsidRDefault="009A65B9" w:rsidP="00963BBA">
            <w:pPr>
              <w:pStyle w:val="ConsPlusNormal"/>
            </w:pPr>
            <w:r>
              <w:t>40228,3</w:t>
            </w:r>
          </w:p>
        </w:tc>
        <w:tc>
          <w:tcPr>
            <w:tcW w:w="607" w:type="pct"/>
          </w:tcPr>
          <w:p w:rsidR="009A65B9" w:rsidRDefault="009A65B9" w:rsidP="00963BBA">
            <w:pPr>
              <w:pStyle w:val="ConsPlusNormal"/>
            </w:pPr>
            <w:r>
              <w:t>32309,0</w:t>
            </w:r>
          </w:p>
        </w:tc>
        <w:tc>
          <w:tcPr>
            <w:tcW w:w="581" w:type="pct"/>
          </w:tcPr>
          <w:p w:rsidR="009A65B9" w:rsidRDefault="009A65B9" w:rsidP="00963BBA">
            <w:pPr>
              <w:pStyle w:val="ConsPlusNormal"/>
            </w:pPr>
            <w:r>
              <w:t>257083,2</w:t>
            </w:r>
          </w:p>
        </w:tc>
      </w:tr>
      <w:tr w:rsidR="009A65B9" w:rsidTr="000F4D47">
        <w:tc>
          <w:tcPr>
            <w:tcW w:w="985" w:type="pct"/>
            <w:vMerge w:val="restart"/>
            <w:tcBorders>
              <w:top w:val="nil"/>
              <w:bottom w:val="nil"/>
            </w:tcBorders>
          </w:tcPr>
          <w:p w:rsidR="009A65B9" w:rsidRDefault="009A65B9" w:rsidP="00963BBA">
            <w:pPr>
              <w:pStyle w:val="ConsPlusNormal"/>
            </w:pPr>
          </w:p>
        </w:tc>
        <w:tc>
          <w:tcPr>
            <w:tcW w:w="4015" w:type="pct"/>
            <w:gridSpan w:val="7"/>
          </w:tcPr>
          <w:p w:rsidR="009A65B9" w:rsidRDefault="009A65B9" w:rsidP="00963BBA">
            <w:pPr>
              <w:pStyle w:val="ConsPlusNormal"/>
            </w:pPr>
            <w:r>
              <w:t>Предоставление молодым семьям социальных выплат на приобретение жилья или строительство индивидуального жилого дома</w:t>
            </w:r>
          </w:p>
        </w:tc>
      </w:tr>
      <w:tr w:rsidR="009A65B9" w:rsidTr="000F4D47">
        <w:tc>
          <w:tcPr>
            <w:tcW w:w="985" w:type="pct"/>
            <w:vMerge/>
            <w:tcBorders>
              <w:top w:val="nil"/>
              <w:bottom w:val="nil"/>
            </w:tcBorders>
          </w:tcPr>
          <w:p w:rsidR="009A65B9" w:rsidRDefault="009A65B9"/>
        </w:tc>
        <w:tc>
          <w:tcPr>
            <w:tcW w:w="687" w:type="pct"/>
          </w:tcPr>
          <w:p w:rsidR="009A65B9" w:rsidRDefault="009A65B9" w:rsidP="00963BBA">
            <w:pPr>
              <w:pStyle w:val="ConsPlusNormal"/>
            </w:pPr>
            <w:r>
              <w:t xml:space="preserve">средства областного </w:t>
            </w:r>
            <w:r>
              <w:lastRenderedPageBreak/>
              <w:t>бюджета</w:t>
            </w:r>
          </w:p>
        </w:tc>
        <w:tc>
          <w:tcPr>
            <w:tcW w:w="555" w:type="pct"/>
          </w:tcPr>
          <w:p w:rsidR="009A65B9" w:rsidRDefault="009A65B9" w:rsidP="00963BBA">
            <w:pPr>
              <w:pStyle w:val="ConsPlusNormal"/>
            </w:pPr>
            <w:r>
              <w:lastRenderedPageBreak/>
              <w:t>8227,3</w:t>
            </w:r>
          </w:p>
        </w:tc>
        <w:tc>
          <w:tcPr>
            <w:tcW w:w="502" w:type="pct"/>
          </w:tcPr>
          <w:p w:rsidR="009A65B9" w:rsidRDefault="009A65B9" w:rsidP="00963BBA">
            <w:pPr>
              <w:pStyle w:val="ConsPlusNormal"/>
            </w:pPr>
            <w:r>
              <w:t>3113,5</w:t>
            </w:r>
          </w:p>
        </w:tc>
        <w:tc>
          <w:tcPr>
            <w:tcW w:w="555" w:type="pct"/>
          </w:tcPr>
          <w:p w:rsidR="009A65B9" w:rsidRDefault="009A65B9" w:rsidP="00963BBA">
            <w:pPr>
              <w:pStyle w:val="ConsPlusNormal"/>
            </w:pPr>
            <w:r>
              <w:t>0,0</w:t>
            </w:r>
          </w:p>
        </w:tc>
        <w:tc>
          <w:tcPr>
            <w:tcW w:w="528" w:type="pct"/>
          </w:tcPr>
          <w:p w:rsidR="009A65B9" w:rsidRDefault="009A65B9" w:rsidP="00963BBA">
            <w:pPr>
              <w:pStyle w:val="ConsPlusNormal"/>
            </w:pPr>
            <w:r>
              <w:t>0,0</w:t>
            </w:r>
          </w:p>
        </w:tc>
        <w:tc>
          <w:tcPr>
            <w:tcW w:w="607" w:type="pct"/>
          </w:tcPr>
          <w:p w:rsidR="009A65B9" w:rsidRDefault="009A65B9" w:rsidP="00963BBA">
            <w:pPr>
              <w:pStyle w:val="ConsPlusNormal"/>
            </w:pPr>
            <w:r>
              <w:t>5989,0</w:t>
            </w:r>
          </w:p>
        </w:tc>
        <w:tc>
          <w:tcPr>
            <w:tcW w:w="581" w:type="pct"/>
          </w:tcPr>
          <w:p w:rsidR="009A65B9" w:rsidRDefault="009A65B9" w:rsidP="00963BBA">
            <w:pPr>
              <w:pStyle w:val="ConsPlusNormal"/>
            </w:pPr>
            <w:r>
              <w:t>17329,8</w:t>
            </w:r>
          </w:p>
        </w:tc>
      </w:tr>
      <w:tr w:rsidR="009A65B9" w:rsidTr="000F4D47">
        <w:tc>
          <w:tcPr>
            <w:tcW w:w="985" w:type="pct"/>
            <w:vMerge/>
            <w:tcBorders>
              <w:top w:val="nil"/>
              <w:bottom w:val="nil"/>
            </w:tcBorders>
          </w:tcPr>
          <w:p w:rsidR="009A65B9" w:rsidRDefault="009A65B9"/>
        </w:tc>
        <w:tc>
          <w:tcPr>
            <w:tcW w:w="687" w:type="pct"/>
          </w:tcPr>
          <w:p w:rsidR="009A65B9" w:rsidRDefault="009A65B9" w:rsidP="00963BBA">
            <w:pPr>
              <w:pStyle w:val="ConsPlusNormal"/>
            </w:pPr>
            <w:r>
              <w:t>средства федерального бюджета</w:t>
            </w:r>
          </w:p>
        </w:tc>
        <w:tc>
          <w:tcPr>
            <w:tcW w:w="555" w:type="pct"/>
          </w:tcPr>
          <w:p w:rsidR="009A65B9" w:rsidRDefault="009A65B9" w:rsidP="00963BBA">
            <w:pPr>
              <w:pStyle w:val="ConsPlusNormal"/>
            </w:pPr>
            <w:r>
              <w:t>6846,4</w:t>
            </w:r>
          </w:p>
        </w:tc>
        <w:tc>
          <w:tcPr>
            <w:tcW w:w="502" w:type="pct"/>
          </w:tcPr>
          <w:p w:rsidR="009A65B9" w:rsidRDefault="009A65B9" w:rsidP="00963BBA">
            <w:pPr>
              <w:pStyle w:val="ConsPlusNormal"/>
            </w:pPr>
            <w:r>
              <w:t>6727,8</w:t>
            </w:r>
          </w:p>
        </w:tc>
        <w:tc>
          <w:tcPr>
            <w:tcW w:w="555" w:type="pct"/>
          </w:tcPr>
          <w:p w:rsidR="009A65B9" w:rsidRDefault="009A65B9" w:rsidP="00963BBA">
            <w:pPr>
              <w:pStyle w:val="ConsPlusNormal"/>
            </w:pPr>
            <w:r>
              <w:t>0,0</w:t>
            </w:r>
          </w:p>
        </w:tc>
        <w:tc>
          <w:tcPr>
            <w:tcW w:w="528" w:type="pct"/>
          </w:tcPr>
          <w:p w:rsidR="009A65B9" w:rsidRDefault="009A65B9" w:rsidP="00963BBA">
            <w:pPr>
              <w:pStyle w:val="ConsPlusNormal"/>
            </w:pPr>
            <w:r>
              <w:t>0,0</w:t>
            </w:r>
          </w:p>
        </w:tc>
        <w:tc>
          <w:tcPr>
            <w:tcW w:w="607" w:type="pct"/>
          </w:tcPr>
          <w:p w:rsidR="009A65B9" w:rsidRDefault="009A65B9" w:rsidP="00963BBA">
            <w:pPr>
              <w:pStyle w:val="ConsPlusNormal"/>
            </w:pPr>
            <w:r>
              <w:t>6194,0</w:t>
            </w:r>
          </w:p>
        </w:tc>
        <w:tc>
          <w:tcPr>
            <w:tcW w:w="581" w:type="pct"/>
          </w:tcPr>
          <w:p w:rsidR="009A65B9" w:rsidRDefault="009A65B9" w:rsidP="00963BBA">
            <w:pPr>
              <w:pStyle w:val="ConsPlusNormal"/>
            </w:pPr>
            <w:r>
              <w:t>19768,2</w:t>
            </w:r>
          </w:p>
        </w:tc>
      </w:tr>
      <w:tr w:rsidR="009A65B9" w:rsidTr="000F4D47">
        <w:tc>
          <w:tcPr>
            <w:tcW w:w="985" w:type="pct"/>
            <w:vMerge/>
            <w:tcBorders>
              <w:top w:val="nil"/>
              <w:bottom w:val="nil"/>
            </w:tcBorders>
          </w:tcPr>
          <w:p w:rsidR="009A65B9" w:rsidRDefault="009A65B9"/>
        </w:tc>
        <w:tc>
          <w:tcPr>
            <w:tcW w:w="687" w:type="pct"/>
          </w:tcPr>
          <w:p w:rsidR="009A65B9" w:rsidRDefault="009A65B9" w:rsidP="00963BBA">
            <w:pPr>
              <w:pStyle w:val="ConsPlusNormal"/>
            </w:pPr>
            <w:r>
              <w:t>Всего по отдельному мероприятию:</w:t>
            </w:r>
          </w:p>
        </w:tc>
        <w:tc>
          <w:tcPr>
            <w:tcW w:w="555" w:type="pct"/>
          </w:tcPr>
          <w:p w:rsidR="009A65B9" w:rsidRDefault="009A65B9" w:rsidP="00963BBA">
            <w:pPr>
              <w:pStyle w:val="ConsPlusNormal"/>
            </w:pPr>
            <w:r>
              <w:t>15073,7</w:t>
            </w:r>
          </w:p>
        </w:tc>
        <w:tc>
          <w:tcPr>
            <w:tcW w:w="502" w:type="pct"/>
          </w:tcPr>
          <w:p w:rsidR="009A65B9" w:rsidRDefault="009A65B9" w:rsidP="00963BBA">
            <w:pPr>
              <w:pStyle w:val="ConsPlusNormal"/>
            </w:pPr>
            <w:r>
              <w:t>9841,3</w:t>
            </w:r>
          </w:p>
        </w:tc>
        <w:tc>
          <w:tcPr>
            <w:tcW w:w="555" w:type="pct"/>
          </w:tcPr>
          <w:p w:rsidR="009A65B9" w:rsidRDefault="009A65B9" w:rsidP="00963BBA">
            <w:pPr>
              <w:pStyle w:val="ConsPlusNormal"/>
            </w:pPr>
            <w:r>
              <w:t>0,0</w:t>
            </w:r>
          </w:p>
        </w:tc>
        <w:tc>
          <w:tcPr>
            <w:tcW w:w="528" w:type="pct"/>
          </w:tcPr>
          <w:p w:rsidR="009A65B9" w:rsidRDefault="009A65B9" w:rsidP="00963BBA">
            <w:pPr>
              <w:pStyle w:val="ConsPlusNormal"/>
            </w:pPr>
            <w:r>
              <w:t>0,0</w:t>
            </w:r>
          </w:p>
        </w:tc>
        <w:tc>
          <w:tcPr>
            <w:tcW w:w="607" w:type="pct"/>
          </w:tcPr>
          <w:p w:rsidR="009A65B9" w:rsidRDefault="009A65B9" w:rsidP="00963BBA">
            <w:pPr>
              <w:pStyle w:val="ConsPlusNormal"/>
            </w:pPr>
            <w:r>
              <w:t>12183,0</w:t>
            </w:r>
          </w:p>
        </w:tc>
        <w:tc>
          <w:tcPr>
            <w:tcW w:w="581" w:type="pct"/>
          </w:tcPr>
          <w:p w:rsidR="009A65B9" w:rsidRDefault="009A65B9" w:rsidP="00963BBA">
            <w:pPr>
              <w:pStyle w:val="ConsPlusNormal"/>
            </w:pPr>
            <w:r>
              <w:t>37098,0</w:t>
            </w:r>
          </w:p>
        </w:tc>
      </w:tr>
      <w:tr w:rsidR="009A65B9" w:rsidTr="000F4D47">
        <w:tc>
          <w:tcPr>
            <w:tcW w:w="985" w:type="pct"/>
            <w:vMerge/>
            <w:tcBorders>
              <w:top w:val="nil"/>
              <w:bottom w:val="nil"/>
            </w:tcBorders>
          </w:tcPr>
          <w:p w:rsidR="009A65B9" w:rsidRDefault="009A65B9"/>
        </w:tc>
        <w:tc>
          <w:tcPr>
            <w:tcW w:w="4015" w:type="pct"/>
            <w:gridSpan w:val="7"/>
          </w:tcPr>
          <w:p w:rsidR="009A65B9" w:rsidRDefault="00924557" w:rsidP="00963BBA">
            <w:pPr>
              <w:pStyle w:val="ConsPlusNormal"/>
            </w:pPr>
            <w:hyperlink w:anchor="P644" w:history="1">
              <w:r w:rsidR="009A65B9">
                <w:rPr>
                  <w:color w:val="0000FF"/>
                </w:rPr>
                <w:t>Жилище</w:t>
              </w:r>
            </w:hyperlink>
          </w:p>
        </w:tc>
      </w:tr>
      <w:tr w:rsidR="009A65B9" w:rsidTr="000F4D47">
        <w:tc>
          <w:tcPr>
            <w:tcW w:w="985" w:type="pct"/>
            <w:vMerge/>
            <w:tcBorders>
              <w:top w:val="nil"/>
              <w:bottom w:val="nil"/>
            </w:tcBorders>
          </w:tcPr>
          <w:p w:rsidR="009A65B9" w:rsidRDefault="009A65B9"/>
        </w:tc>
        <w:tc>
          <w:tcPr>
            <w:tcW w:w="687" w:type="pct"/>
          </w:tcPr>
          <w:p w:rsidR="009A65B9" w:rsidRDefault="009A65B9" w:rsidP="00963BBA">
            <w:pPr>
              <w:pStyle w:val="ConsPlusNormal"/>
            </w:pPr>
            <w:r>
              <w:t>средства местного бюджета</w:t>
            </w:r>
          </w:p>
        </w:tc>
        <w:tc>
          <w:tcPr>
            <w:tcW w:w="555" w:type="pct"/>
          </w:tcPr>
          <w:p w:rsidR="009A65B9" w:rsidRDefault="009A65B9" w:rsidP="00963BBA">
            <w:pPr>
              <w:pStyle w:val="ConsPlusNormal"/>
            </w:pPr>
            <w:r>
              <w:t>16025,6</w:t>
            </w:r>
          </w:p>
        </w:tc>
        <w:tc>
          <w:tcPr>
            <w:tcW w:w="502" w:type="pct"/>
          </w:tcPr>
          <w:p w:rsidR="009A65B9" w:rsidRDefault="009A65B9" w:rsidP="00963BBA">
            <w:pPr>
              <w:pStyle w:val="ConsPlusNormal"/>
            </w:pPr>
            <w:r>
              <w:t>17200,0</w:t>
            </w:r>
          </w:p>
        </w:tc>
        <w:tc>
          <w:tcPr>
            <w:tcW w:w="555" w:type="pct"/>
          </w:tcPr>
          <w:p w:rsidR="009A65B9" w:rsidRDefault="009A65B9" w:rsidP="00963BBA">
            <w:pPr>
              <w:pStyle w:val="ConsPlusNormal"/>
            </w:pPr>
            <w:r>
              <w:t>11200,0</w:t>
            </w:r>
          </w:p>
        </w:tc>
        <w:tc>
          <w:tcPr>
            <w:tcW w:w="528" w:type="pct"/>
          </w:tcPr>
          <w:p w:rsidR="009A65B9" w:rsidRDefault="009A65B9" w:rsidP="00963BBA">
            <w:pPr>
              <w:pStyle w:val="ConsPlusNormal"/>
            </w:pPr>
            <w:r>
              <w:t>11200,0</w:t>
            </w:r>
          </w:p>
        </w:tc>
        <w:tc>
          <w:tcPr>
            <w:tcW w:w="607" w:type="pct"/>
          </w:tcPr>
          <w:p w:rsidR="009A65B9" w:rsidRDefault="009A65B9" w:rsidP="00963BBA">
            <w:pPr>
              <w:pStyle w:val="ConsPlusNormal"/>
            </w:pPr>
            <w:r>
              <w:t>69720,0</w:t>
            </w:r>
          </w:p>
        </w:tc>
        <w:tc>
          <w:tcPr>
            <w:tcW w:w="581" w:type="pct"/>
          </w:tcPr>
          <w:p w:rsidR="009A65B9" w:rsidRDefault="009A65B9" w:rsidP="00963BBA">
            <w:pPr>
              <w:pStyle w:val="ConsPlusNormal"/>
            </w:pPr>
            <w:r>
              <w:t>125345,6</w:t>
            </w:r>
          </w:p>
        </w:tc>
      </w:tr>
      <w:tr w:rsidR="009A65B9" w:rsidTr="000F4D47">
        <w:tc>
          <w:tcPr>
            <w:tcW w:w="985" w:type="pct"/>
            <w:vMerge w:val="restart"/>
            <w:tcBorders>
              <w:top w:val="nil"/>
              <w:bottom w:val="nil"/>
            </w:tcBorders>
          </w:tcPr>
          <w:p w:rsidR="009A65B9" w:rsidRDefault="009A65B9" w:rsidP="00963BBA">
            <w:pPr>
              <w:pStyle w:val="ConsPlusNormal"/>
            </w:pPr>
          </w:p>
        </w:tc>
        <w:tc>
          <w:tcPr>
            <w:tcW w:w="687" w:type="pct"/>
          </w:tcPr>
          <w:p w:rsidR="009A65B9" w:rsidRDefault="009A65B9" w:rsidP="00963BBA">
            <w:pPr>
              <w:pStyle w:val="ConsPlusNormal"/>
            </w:pPr>
            <w:r>
              <w:t>Всего по подпрограмме:</w:t>
            </w:r>
          </w:p>
        </w:tc>
        <w:tc>
          <w:tcPr>
            <w:tcW w:w="555" w:type="pct"/>
          </w:tcPr>
          <w:p w:rsidR="009A65B9" w:rsidRDefault="009A65B9" w:rsidP="00963BBA">
            <w:pPr>
              <w:pStyle w:val="ConsPlusNormal"/>
            </w:pPr>
            <w:r>
              <w:t>16025,6</w:t>
            </w:r>
          </w:p>
        </w:tc>
        <w:tc>
          <w:tcPr>
            <w:tcW w:w="502" w:type="pct"/>
          </w:tcPr>
          <w:p w:rsidR="009A65B9" w:rsidRDefault="009A65B9" w:rsidP="00963BBA">
            <w:pPr>
              <w:pStyle w:val="ConsPlusNormal"/>
            </w:pPr>
            <w:r>
              <w:t>17200,0</w:t>
            </w:r>
          </w:p>
        </w:tc>
        <w:tc>
          <w:tcPr>
            <w:tcW w:w="555" w:type="pct"/>
          </w:tcPr>
          <w:p w:rsidR="009A65B9" w:rsidRDefault="009A65B9" w:rsidP="00963BBA">
            <w:pPr>
              <w:pStyle w:val="ConsPlusNormal"/>
            </w:pPr>
            <w:r>
              <w:t>11200,0</w:t>
            </w:r>
          </w:p>
        </w:tc>
        <w:tc>
          <w:tcPr>
            <w:tcW w:w="528" w:type="pct"/>
          </w:tcPr>
          <w:p w:rsidR="009A65B9" w:rsidRDefault="009A65B9" w:rsidP="00963BBA">
            <w:pPr>
              <w:pStyle w:val="ConsPlusNormal"/>
            </w:pPr>
            <w:r>
              <w:t>11200,0</w:t>
            </w:r>
          </w:p>
        </w:tc>
        <w:tc>
          <w:tcPr>
            <w:tcW w:w="607" w:type="pct"/>
          </w:tcPr>
          <w:p w:rsidR="009A65B9" w:rsidRDefault="009A65B9" w:rsidP="00963BBA">
            <w:pPr>
              <w:pStyle w:val="ConsPlusNormal"/>
            </w:pPr>
            <w:r>
              <w:t>69720,0</w:t>
            </w:r>
          </w:p>
        </w:tc>
        <w:tc>
          <w:tcPr>
            <w:tcW w:w="581" w:type="pct"/>
          </w:tcPr>
          <w:p w:rsidR="009A65B9" w:rsidRDefault="009A65B9" w:rsidP="00963BBA">
            <w:pPr>
              <w:pStyle w:val="ConsPlusNormal"/>
            </w:pPr>
            <w:r>
              <w:t>125345,6</w:t>
            </w:r>
          </w:p>
        </w:tc>
      </w:tr>
      <w:tr w:rsidR="009A65B9" w:rsidTr="000F4D47">
        <w:tc>
          <w:tcPr>
            <w:tcW w:w="985" w:type="pct"/>
            <w:vMerge/>
            <w:tcBorders>
              <w:top w:val="nil"/>
              <w:bottom w:val="nil"/>
            </w:tcBorders>
          </w:tcPr>
          <w:p w:rsidR="009A65B9" w:rsidRDefault="009A65B9"/>
        </w:tc>
        <w:tc>
          <w:tcPr>
            <w:tcW w:w="4015" w:type="pct"/>
            <w:gridSpan w:val="7"/>
          </w:tcPr>
          <w:p w:rsidR="009A65B9" w:rsidRDefault="00924557" w:rsidP="00963BBA">
            <w:pPr>
              <w:pStyle w:val="ConsPlusNormal"/>
            </w:pPr>
            <w:hyperlink w:anchor="P940" w:history="1">
              <w:r w:rsidR="009A65B9">
                <w:rPr>
                  <w:color w:val="0000FF"/>
                </w:rPr>
                <w:t>Переселение</w:t>
              </w:r>
            </w:hyperlink>
            <w:r w:rsidR="009A65B9">
              <w:t xml:space="preserve"> граждан из аварийного жилищного фонда</w:t>
            </w:r>
          </w:p>
        </w:tc>
      </w:tr>
      <w:tr w:rsidR="009A65B9" w:rsidTr="000F4D47">
        <w:tc>
          <w:tcPr>
            <w:tcW w:w="985" w:type="pct"/>
            <w:vMerge/>
            <w:tcBorders>
              <w:top w:val="nil"/>
              <w:bottom w:val="nil"/>
            </w:tcBorders>
          </w:tcPr>
          <w:p w:rsidR="009A65B9" w:rsidRDefault="009A65B9"/>
        </w:tc>
        <w:tc>
          <w:tcPr>
            <w:tcW w:w="687" w:type="pct"/>
          </w:tcPr>
          <w:p w:rsidR="009A65B9" w:rsidRDefault="009A65B9" w:rsidP="00963BBA">
            <w:pPr>
              <w:pStyle w:val="ConsPlusNormal"/>
            </w:pPr>
            <w:r>
              <w:t>средства местного бюджета</w:t>
            </w:r>
          </w:p>
        </w:tc>
        <w:tc>
          <w:tcPr>
            <w:tcW w:w="555" w:type="pct"/>
          </w:tcPr>
          <w:p w:rsidR="009A65B9" w:rsidRDefault="009A65B9" w:rsidP="00963BBA">
            <w:pPr>
              <w:pStyle w:val="ConsPlusNormal"/>
            </w:pPr>
            <w:r>
              <w:t>90765,9</w:t>
            </w:r>
          </w:p>
        </w:tc>
        <w:tc>
          <w:tcPr>
            <w:tcW w:w="502" w:type="pct"/>
          </w:tcPr>
          <w:p w:rsidR="009A65B9" w:rsidRDefault="009A65B9" w:rsidP="00963BBA">
            <w:pPr>
              <w:pStyle w:val="ConsPlusNormal"/>
            </w:pPr>
            <w:r>
              <w:t>0,0</w:t>
            </w:r>
          </w:p>
        </w:tc>
        <w:tc>
          <w:tcPr>
            <w:tcW w:w="555" w:type="pct"/>
          </w:tcPr>
          <w:p w:rsidR="009A65B9" w:rsidRDefault="009A65B9" w:rsidP="00963BBA">
            <w:pPr>
              <w:pStyle w:val="ConsPlusNormal"/>
            </w:pPr>
            <w:r>
              <w:t>0,0</w:t>
            </w:r>
          </w:p>
        </w:tc>
        <w:tc>
          <w:tcPr>
            <w:tcW w:w="528" w:type="pct"/>
          </w:tcPr>
          <w:p w:rsidR="009A65B9" w:rsidRDefault="009A65B9" w:rsidP="00963BBA">
            <w:pPr>
              <w:pStyle w:val="ConsPlusNormal"/>
            </w:pPr>
            <w:r>
              <w:t>0,0</w:t>
            </w:r>
          </w:p>
        </w:tc>
        <w:tc>
          <w:tcPr>
            <w:tcW w:w="607" w:type="pct"/>
          </w:tcPr>
          <w:p w:rsidR="009A65B9" w:rsidRDefault="009A65B9" w:rsidP="00963BBA">
            <w:pPr>
              <w:pStyle w:val="ConsPlusNormal"/>
            </w:pPr>
            <w:r>
              <w:t>0,0</w:t>
            </w:r>
          </w:p>
        </w:tc>
        <w:tc>
          <w:tcPr>
            <w:tcW w:w="581" w:type="pct"/>
          </w:tcPr>
          <w:p w:rsidR="009A65B9" w:rsidRDefault="009A65B9" w:rsidP="00963BBA">
            <w:pPr>
              <w:pStyle w:val="ConsPlusNormal"/>
            </w:pPr>
            <w:r>
              <w:t>90765,9</w:t>
            </w:r>
          </w:p>
        </w:tc>
      </w:tr>
      <w:tr w:rsidR="009A65B9" w:rsidTr="000F4D47">
        <w:tc>
          <w:tcPr>
            <w:tcW w:w="985" w:type="pct"/>
            <w:vMerge/>
            <w:tcBorders>
              <w:top w:val="nil"/>
              <w:bottom w:val="nil"/>
            </w:tcBorders>
          </w:tcPr>
          <w:p w:rsidR="009A65B9" w:rsidRDefault="009A65B9"/>
        </w:tc>
        <w:tc>
          <w:tcPr>
            <w:tcW w:w="687" w:type="pct"/>
          </w:tcPr>
          <w:p w:rsidR="009A65B9" w:rsidRDefault="009A65B9" w:rsidP="00963BBA">
            <w:pPr>
              <w:pStyle w:val="ConsPlusNormal"/>
            </w:pPr>
            <w:r>
              <w:t>средства федерального бюджета</w:t>
            </w:r>
          </w:p>
        </w:tc>
        <w:tc>
          <w:tcPr>
            <w:tcW w:w="555" w:type="pct"/>
          </w:tcPr>
          <w:p w:rsidR="009A65B9" w:rsidRDefault="009A65B9" w:rsidP="00963BBA">
            <w:pPr>
              <w:pStyle w:val="ConsPlusNormal"/>
            </w:pPr>
            <w:r>
              <w:t>17460,4</w:t>
            </w:r>
          </w:p>
        </w:tc>
        <w:tc>
          <w:tcPr>
            <w:tcW w:w="502" w:type="pct"/>
          </w:tcPr>
          <w:p w:rsidR="009A65B9" w:rsidRDefault="009A65B9" w:rsidP="00963BBA">
            <w:pPr>
              <w:pStyle w:val="ConsPlusNormal"/>
            </w:pPr>
            <w:r>
              <w:t>0,0</w:t>
            </w:r>
          </w:p>
        </w:tc>
        <w:tc>
          <w:tcPr>
            <w:tcW w:w="555" w:type="pct"/>
          </w:tcPr>
          <w:p w:rsidR="009A65B9" w:rsidRDefault="009A65B9" w:rsidP="00963BBA">
            <w:pPr>
              <w:pStyle w:val="ConsPlusNormal"/>
            </w:pPr>
            <w:r>
              <w:t>0,0</w:t>
            </w:r>
          </w:p>
        </w:tc>
        <w:tc>
          <w:tcPr>
            <w:tcW w:w="528" w:type="pct"/>
          </w:tcPr>
          <w:p w:rsidR="009A65B9" w:rsidRDefault="009A65B9" w:rsidP="00963BBA">
            <w:pPr>
              <w:pStyle w:val="ConsPlusNormal"/>
            </w:pPr>
            <w:r>
              <w:t>0,0</w:t>
            </w:r>
          </w:p>
        </w:tc>
        <w:tc>
          <w:tcPr>
            <w:tcW w:w="607" w:type="pct"/>
          </w:tcPr>
          <w:p w:rsidR="009A65B9" w:rsidRDefault="009A65B9" w:rsidP="00963BBA">
            <w:pPr>
              <w:pStyle w:val="ConsPlusNormal"/>
            </w:pPr>
            <w:r>
              <w:t>0,0</w:t>
            </w:r>
          </w:p>
        </w:tc>
        <w:tc>
          <w:tcPr>
            <w:tcW w:w="581" w:type="pct"/>
          </w:tcPr>
          <w:p w:rsidR="009A65B9" w:rsidRDefault="009A65B9" w:rsidP="00963BBA">
            <w:pPr>
              <w:pStyle w:val="ConsPlusNormal"/>
            </w:pPr>
            <w:r>
              <w:t>17460,4</w:t>
            </w:r>
          </w:p>
        </w:tc>
      </w:tr>
      <w:tr w:rsidR="009A65B9" w:rsidTr="000F4D47">
        <w:tc>
          <w:tcPr>
            <w:tcW w:w="985" w:type="pct"/>
            <w:vMerge/>
            <w:tcBorders>
              <w:top w:val="nil"/>
              <w:bottom w:val="nil"/>
            </w:tcBorders>
          </w:tcPr>
          <w:p w:rsidR="009A65B9" w:rsidRDefault="009A65B9"/>
        </w:tc>
        <w:tc>
          <w:tcPr>
            <w:tcW w:w="687" w:type="pct"/>
          </w:tcPr>
          <w:p w:rsidR="009A65B9" w:rsidRDefault="009A65B9" w:rsidP="00963BBA">
            <w:pPr>
              <w:pStyle w:val="ConsPlusNormal"/>
            </w:pPr>
            <w:r>
              <w:t>Всего по подпрограмме:</w:t>
            </w:r>
          </w:p>
        </w:tc>
        <w:tc>
          <w:tcPr>
            <w:tcW w:w="555" w:type="pct"/>
          </w:tcPr>
          <w:p w:rsidR="009A65B9" w:rsidRDefault="009A65B9" w:rsidP="00963BBA">
            <w:pPr>
              <w:pStyle w:val="ConsPlusNormal"/>
            </w:pPr>
            <w:r>
              <w:t>108226,3</w:t>
            </w:r>
          </w:p>
        </w:tc>
        <w:tc>
          <w:tcPr>
            <w:tcW w:w="502" w:type="pct"/>
          </w:tcPr>
          <w:p w:rsidR="009A65B9" w:rsidRDefault="009A65B9" w:rsidP="00963BBA">
            <w:pPr>
              <w:pStyle w:val="ConsPlusNormal"/>
            </w:pPr>
            <w:r>
              <w:t>0,0</w:t>
            </w:r>
          </w:p>
        </w:tc>
        <w:tc>
          <w:tcPr>
            <w:tcW w:w="555" w:type="pct"/>
          </w:tcPr>
          <w:p w:rsidR="009A65B9" w:rsidRDefault="009A65B9" w:rsidP="00963BBA">
            <w:pPr>
              <w:pStyle w:val="ConsPlusNormal"/>
            </w:pPr>
            <w:r>
              <w:t>0,0</w:t>
            </w:r>
          </w:p>
        </w:tc>
        <w:tc>
          <w:tcPr>
            <w:tcW w:w="528" w:type="pct"/>
          </w:tcPr>
          <w:p w:rsidR="009A65B9" w:rsidRDefault="009A65B9" w:rsidP="00963BBA">
            <w:pPr>
              <w:pStyle w:val="ConsPlusNormal"/>
            </w:pPr>
            <w:r>
              <w:t>0,0</w:t>
            </w:r>
          </w:p>
        </w:tc>
        <w:tc>
          <w:tcPr>
            <w:tcW w:w="607" w:type="pct"/>
          </w:tcPr>
          <w:p w:rsidR="009A65B9" w:rsidRDefault="009A65B9" w:rsidP="00963BBA">
            <w:pPr>
              <w:pStyle w:val="ConsPlusNormal"/>
            </w:pPr>
            <w:r>
              <w:t>0,0</w:t>
            </w:r>
          </w:p>
        </w:tc>
        <w:tc>
          <w:tcPr>
            <w:tcW w:w="581" w:type="pct"/>
          </w:tcPr>
          <w:p w:rsidR="009A65B9" w:rsidRDefault="009A65B9" w:rsidP="00963BBA">
            <w:pPr>
              <w:pStyle w:val="ConsPlusNormal"/>
            </w:pPr>
            <w:r>
              <w:t>108226,3</w:t>
            </w:r>
          </w:p>
        </w:tc>
      </w:tr>
      <w:tr w:rsidR="009A65B9" w:rsidTr="000F4D47">
        <w:tc>
          <w:tcPr>
            <w:tcW w:w="985" w:type="pct"/>
            <w:vMerge/>
            <w:tcBorders>
              <w:top w:val="nil"/>
              <w:bottom w:val="nil"/>
            </w:tcBorders>
          </w:tcPr>
          <w:p w:rsidR="009A65B9" w:rsidRDefault="009A65B9"/>
        </w:tc>
        <w:tc>
          <w:tcPr>
            <w:tcW w:w="4015" w:type="pct"/>
            <w:gridSpan w:val="7"/>
          </w:tcPr>
          <w:p w:rsidR="009A65B9" w:rsidRDefault="00924557" w:rsidP="00963BBA">
            <w:pPr>
              <w:pStyle w:val="ConsPlusNormal"/>
            </w:pPr>
            <w:hyperlink w:anchor="P1625" w:history="1">
              <w:r w:rsidR="009A65B9">
                <w:rPr>
                  <w:color w:val="0000FF"/>
                </w:rPr>
                <w:t>Обеспечение</w:t>
              </w:r>
            </w:hyperlink>
            <w:r w:rsidR="009A65B9">
              <w:t xml:space="preserve"> реализации муниципальной программы</w:t>
            </w:r>
          </w:p>
        </w:tc>
      </w:tr>
      <w:tr w:rsidR="009A65B9" w:rsidTr="000F4D47">
        <w:tc>
          <w:tcPr>
            <w:tcW w:w="985" w:type="pct"/>
            <w:vMerge/>
            <w:tcBorders>
              <w:top w:val="nil"/>
              <w:bottom w:val="nil"/>
            </w:tcBorders>
          </w:tcPr>
          <w:p w:rsidR="009A65B9" w:rsidRDefault="009A65B9"/>
        </w:tc>
        <w:tc>
          <w:tcPr>
            <w:tcW w:w="687" w:type="pct"/>
          </w:tcPr>
          <w:p w:rsidR="009A65B9" w:rsidRDefault="009A65B9" w:rsidP="00963BBA">
            <w:pPr>
              <w:pStyle w:val="ConsPlusNormal"/>
            </w:pPr>
            <w:r>
              <w:t>средства местного бюджета</w:t>
            </w:r>
          </w:p>
        </w:tc>
        <w:tc>
          <w:tcPr>
            <w:tcW w:w="555" w:type="pct"/>
          </w:tcPr>
          <w:p w:rsidR="009A65B9" w:rsidRDefault="009A65B9" w:rsidP="00963BBA">
            <w:pPr>
              <w:pStyle w:val="ConsPlusNormal"/>
            </w:pPr>
            <w:r>
              <w:t>9512,1</w:t>
            </w:r>
          </w:p>
        </w:tc>
        <w:tc>
          <w:tcPr>
            <w:tcW w:w="502" w:type="pct"/>
          </w:tcPr>
          <w:p w:rsidR="009A65B9" w:rsidRDefault="009A65B9" w:rsidP="00963BBA">
            <w:pPr>
              <w:pStyle w:val="ConsPlusNormal"/>
            </w:pPr>
            <w:r>
              <w:t>9339,6</w:t>
            </w:r>
          </w:p>
        </w:tc>
        <w:tc>
          <w:tcPr>
            <w:tcW w:w="555" w:type="pct"/>
          </w:tcPr>
          <w:p w:rsidR="009A65B9" w:rsidRDefault="009A65B9" w:rsidP="00963BBA">
            <w:pPr>
              <w:pStyle w:val="ConsPlusNormal"/>
            </w:pPr>
            <w:r>
              <w:t>9339,6</w:t>
            </w:r>
          </w:p>
        </w:tc>
        <w:tc>
          <w:tcPr>
            <w:tcW w:w="528" w:type="pct"/>
          </w:tcPr>
          <w:p w:rsidR="009A65B9" w:rsidRDefault="009A65B9" w:rsidP="00963BBA">
            <w:pPr>
              <w:pStyle w:val="ConsPlusNormal"/>
            </w:pPr>
            <w:r>
              <w:t>9339,6</w:t>
            </w:r>
          </w:p>
        </w:tc>
        <w:tc>
          <w:tcPr>
            <w:tcW w:w="607" w:type="pct"/>
          </w:tcPr>
          <w:p w:rsidR="009A65B9" w:rsidRDefault="009A65B9" w:rsidP="00963BBA">
            <w:pPr>
              <w:pStyle w:val="ConsPlusNormal"/>
            </w:pPr>
            <w:r>
              <w:t>9511,1</w:t>
            </w:r>
          </w:p>
        </w:tc>
        <w:tc>
          <w:tcPr>
            <w:tcW w:w="581" w:type="pct"/>
          </w:tcPr>
          <w:p w:rsidR="009A65B9" w:rsidRDefault="009A65B9" w:rsidP="00963BBA">
            <w:pPr>
              <w:pStyle w:val="ConsPlusNormal"/>
            </w:pPr>
            <w:r>
              <w:t>47042,0</w:t>
            </w:r>
          </w:p>
        </w:tc>
      </w:tr>
      <w:tr w:rsidR="009A65B9" w:rsidTr="000F4D47">
        <w:tc>
          <w:tcPr>
            <w:tcW w:w="985" w:type="pct"/>
            <w:vMerge/>
            <w:tcBorders>
              <w:top w:val="nil"/>
              <w:bottom w:val="nil"/>
            </w:tcBorders>
          </w:tcPr>
          <w:p w:rsidR="009A65B9" w:rsidRDefault="009A65B9"/>
        </w:tc>
        <w:tc>
          <w:tcPr>
            <w:tcW w:w="687" w:type="pct"/>
          </w:tcPr>
          <w:p w:rsidR="009A65B9" w:rsidRDefault="009A65B9" w:rsidP="00963BBA">
            <w:pPr>
              <w:pStyle w:val="ConsPlusNormal"/>
            </w:pPr>
            <w:r>
              <w:t>средства областного бюджета</w:t>
            </w:r>
          </w:p>
        </w:tc>
        <w:tc>
          <w:tcPr>
            <w:tcW w:w="555" w:type="pct"/>
          </w:tcPr>
          <w:p w:rsidR="009A65B9" w:rsidRDefault="009A65B9" w:rsidP="00963BBA">
            <w:pPr>
              <w:pStyle w:val="ConsPlusNormal"/>
            </w:pPr>
            <w:r>
              <w:t>1,0</w:t>
            </w:r>
          </w:p>
        </w:tc>
        <w:tc>
          <w:tcPr>
            <w:tcW w:w="502" w:type="pct"/>
          </w:tcPr>
          <w:p w:rsidR="009A65B9" w:rsidRDefault="009A65B9" w:rsidP="00963BBA">
            <w:pPr>
              <w:pStyle w:val="ConsPlusNormal"/>
            </w:pPr>
            <w:r>
              <w:t>1,0</w:t>
            </w:r>
          </w:p>
        </w:tc>
        <w:tc>
          <w:tcPr>
            <w:tcW w:w="555" w:type="pct"/>
          </w:tcPr>
          <w:p w:rsidR="009A65B9" w:rsidRDefault="009A65B9" w:rsidP="00963BBA">
            <w:pPr>
              <w:pStyle w:val="ConsPlusNormal"/>
            </w:pPr>
            <w:r>
              <w:t>1,0</w:t>
            </w:r>
          </w:p>
        </w:tc>
        <w:tc>
          <w:tcPr>
            <w:tcW w:w="528" w:type="pct"/>
          </w:tcPr>
          <w:p w:rsidR="009A65B9" w:rsidRDefault="009A65B9" w:rsidP="00963BBA">
            <w:pPr>
              <w:pStyle w:val="ConsPlusNormal"/>
            </w:pPr>
            <w:r>
              <w:t>1,0</w:t>
            </w:r>
          </w:p>
        </w:tc>
        <w:tc>
          <w:tcPr>
            <w:tcW w:w="607" w:type="pct"/>
          </w:tcPr>
          <w:p w:rsidR="009A65B9" w:rsidRDefault="009A65B9" w:rsidP="00963BBA">
            <w:pPr>
              <w:pStyle w:val="ConsPlusNormal"/>
            </w:pPr>
            <w:r>
              <w:t>1,0</w:t>
            </w:r>
          </w:p>
        </w:tc>
        <w:tc>
          <w:tcPr>
            <w:tcW w:w="581" w:type="pct"/>
          </w:tcPr>
          <w:p w:rsidR="009A65B9" w:rsidRDefault="009A65B9" w:rsidP="00963BBA">
            <w:pPr>
              <w:pStyle w:val="ConsPlusNormal"/>
            </w:pPr>
            <w:r>
              <w:t>5,0</w:t>
            </w:r>
          </w:p>
        </w:tc>
      </w:tr>
      <w:tr w:rsidR="009A65B9" w:rsidTr="000F4D47">
        <w:tblPrEx>
          <w:tblBorders>
            <w:insideH w:val="nil"/>
          </w:tblBorders>
        </w:tblPrEx>
        <w:tc>
          <w:tcPr>
            <w:tcW w:w="985" w:type="pct"/>
            <w:vMerge/>
            <w:tcBorders>
              <w:top w:val="nil"/>
              <w:bottom w:val="nil"/>
            </w:tcBorders>
          </w:tcPr>
          <w:p w:rsidR="009A65B9" w:rsidRDefault="009A65B9"/>
        </w:tc>
        <w:tc>
          <w:tcPr>
            <w:tcW w:w="687" w:type="pct"/>
            <w:tcBorders>
              <w:bottom w:val="nil"/>
            </w:tcBorders>
          </w:tcPr>
          <w:p w:rsidR="009A65B9" w:rsidRDefault="009A65B9" w:rsidP="00963BBA">
            <w:pPr>
              <w:pStyle w:val="ConsPlusNormal"/>
            </w:pPr>
            <w:r>
              <w:t>Всего по подпрограмме:</w:t>
            </w:r>
          </w:p>
        </w:tc>
        <w:tc>
          <w:tcPr>
            <w:tcW w:w="555" w:type="pct"/>
            <w:tcBorders>
              <w:bottom w:val="nil"/>
            </w:tcBorders>
          </w:tcPr>
          <w:p w:rsidR="009A65B9" w:rsidRDefault="009A65B9" w:rsidP="00963BBA">
            <w:pPr>
              <w:pStyle w:val="ConsPlusNormal"/>
            </w:pPr>
            <w:r>
              <w:t>9513,1</w:t>
            </w:r>
          </w:p>
        </w:tc>
        <w:tc>
          <w:tcPr>
            <w:tcW w:w="502" w:type="pct"/>
            <w:tcBorders>
              <w:bottom w:val="nil"/>
            </w:tcBorders>
          </w:tcPr>
          <w:p w:rsidR="009A65B9" w:rsidRDefault="009A65B9" w:rsidP="00963BBA">
            <w:pPr>
              <w:pStyle w:val="ConsPlusNormal"/>
            </w:pPr>
            <w:r>
              <w:t>9340,6</w:t>
            </w:r>
          </w:p>
        </w:tc>
        <w:tc>
          <w:tcPr>
            <w:tcW w:w="555" w:type="pct"/>
            <w:tcBorders>
              <w:bottom w:val="nil"/>
            </w:tcBorders>
          </w:tcPr>
          <w:p w:rsidR="009A65B9" w:rsidRDefault="009A65B9" w:rsidP="00963BBA">
            <w:pPr>
              <w:pStyle w:val="ConsPlusNormal"/>
            </w:pPr>
            <w:r>
              <w:t>9340,6</w:t>
            </w:r>
          </w:p>
        </w:tc>
        <w:tc>
          <w:tcPr>
            <w:tcW w:w="528" w:type="pct"/>
            <w:tcBorders>
              <w:bottom w:val="nil"/>
            </w:tcBorders>
          </w:tcPr>
          <w:p w:rsidR="009A65B9" w:rsidRDefault="009A65B9" w:rsidP="00963BBA">
            <w:pPr>
              <w:pStyle w:val="ConsPlusNormal"/>
            </w:pPr>
            <w:r>
              <w:t>9340,6</w:t>
            </w:r>
          </w:p>
        </w:tc>
        <w:tc>
          <w:tcPr>
            <w:tcW w:w="607" w:type="pct"/>
            <w:tcBorders>
              <w:bottom w:val="nil"/>
            </w:tcBorders>
          </w:tcPr>
          <w:p w:rsidR="009A65B9" w:rsidRDefault="009A65B9" w:rsidP="00963BBA">
            <w:pPr>
              <w:pStyle w:val="ConsPlusNormal"/>
            </w:pPr>
            <w:r>
              <w:t>9512,1</w:t>
            </w:r>
          </w:p>
        </w:tc>
        <w:tc>
          <w:tcPr>
            <w:tcW w:w="581" w:type="pct"/>
            <w:tcBorders>
              <w:bottom w:val="nil"/>
            </w:tcBorders>
          </w:tcPr>
          <w:p w:rsidR="009A65B9" w:rsidRDefault="009A65B9" w:rsidP="00963BBA">
            <w:pPr>
              <w:pStyle w:val="ConsPlusNormal"/>
            </w:pPr>
            <w:r>
              <w:t>47047,0</w:t>
            </w:r>
          </w:p>
        </w:tc>
      </w:tr>
      <w:tr w:rsidR="009A65B9" w:rsidTr="000F4D47">
        <w:tblPrEx>
          <w:tblBorders>
            <w:insideH w:val="nil"/>
          </w:tblBorders>
        </w:tblPrEx>
        <w:tc>
          <w:tcPr>
            <w:tcW w:w="985" w:type="pct"/>
            <w:tcBorders>
              <w:bottom w:val="single" w:sz="4" w:space="0" w:color="auto"/>
            </w:tcBorders>
          </w:tcPr>
          <w:p w:rsidR="009A65B9" w:rsidRDefault="009A65B9" w:rsidP="00963BBA">
            <w:pPr>
              <w:pStyle w:val="ConsPlusNormal"/>
            </w:pPr>
            <w:r>
              <w:t>Ожидаемые результаты реализации программы</w:t>
            </w:r>
          </w:p>
        </w:tc>
        <w:tc>
          <w:tcPr>
            <w:tcW w:w="4015" w:type="pct"/>
            <w:gridSpan w:val="7"/>
            <w:tcBorders>
              <w:bottom w:val="single" w:sz="4" w:space="0" w:color="auto"/>
            </w:tcBorders>
          </w:tcPr>
          <w:p w:rsidR="009A65B9" w:rsidRDefault="009A65B9" w:rsidP="00963BBA">
            <w:pPr>
              <w:pStyle w:val="ConsPlusNormal"/>
            </w:pPr>
            <w:r>
              <w:t>1. Обеспечение отдельных категорий граждан жилыми помещениями по договорам социального найма - 126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w:t>
            </w:r>
          </w:p>
          <w:p w:rsidR="009A65B9" w:rsidRDefault="009A65B9" w:rsidP="00963BBA">
            <w:pPr>
              <w:pStyle w:val="ConsPlusNormal"/>
            </w:pPr>
            <w:r>
              <w:t>2. Улучшение жилищных условий семей путем предоставления социальной поддержки - 109.</w:t>
            </w:r>
          </w:p>
          <w:p w:rsidR="009A65B9" w:rsidRDefault="009A65B9" w:rsidP="00963BBA">
            <w:pPr>
              <w:pStyle w:val="ConsPlusNormal"/>
            </w:pPr>
            <w:r>
              <w:t>3. Улучшение жилищных условий молодых семей с использованием социальной выплаты на приобретение жилья или строительство индивидуального жилого дома - 44.</w:t>
            </w:r>
          </w:p>
          <w:p w:rsidR="009A65B9" w:rsidRDefault="009A65B9" w:rsidP="00963BBA">
            <w:pPr>
              <w:pStyle w:val="ConsPlusNormal"/>
            </w:pPr>
            <w:r>
              <w:t xml:space="preserve">4. Улучшение жилищных условий семей, проживающих в аварийных </w:t>
            </w:r>
            <w:r>
              <w:lastRenderedPageBreak/>
              <w:t>многоквартирных домах, признанных в установленном порядке аварийными, - 97.</w:t>
            </w:r>
          </w:p>
          <w:p w:rsidR="009A65B9" w:rsidRDefault="009A65B9" w:rsidP="00963BBA">
            <w:pPr>
              <w:pStyle w:val="ConsPlusNormal"/>
            </w:pPr>
            <w:r>
              <w:t>5. Улучшение жилищных условий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- 214.</w:t>
            </w:r>
          </w:p>
        </w:tc>
      </w:tr>
    </w:tbl>
    <w:p w:rsidR="000F4D47" w:rsidRDefault="000F4D47" w:rsidP="00A64033">
      <w:pPr>
        <w:pStyle w:val="ConsPlusNormal"/>
        <w:jc w:val="center"/>
      </w:pPr>
    </w:p>
    <w:p w:rsidR="009A65B9" w:rsidRDefault="009A65B9" w:rsidP="00A64033">
      <w:pPr>
        <w:pStyle w:val="ConsPlusNormal"/>
        <w:jc w:val="center"/>
      </w:pPr>
      <w:r>
        <w:t>II. Характеристика текущего состояния сферы</w:t>
      </w:r>
    </w:p>
    <w:p w:rsidR="009A65B9" w:rsidRDefault="009A65B9" w:rsidP="00A64033">
      <w:pPr>
        <w:pStyle w:val="ConsPlusNormal"/>
        <w:jc w:val="center"/>
      </w:pPr>
      <w:r>
        <w:t>реализации муниципальной программы</w:t>
      </w:r>
    </w:p>
    <w:p w:rsidR="009A65B9" w:rsidRDefault="009A65B9" w:rsidP="00963BBA">
      <w:pPr>
        <w:pStyle w:val="ConsPlusNormal"/>
      </w:pPr>
    </w:p>
    <w:p w:rsidR="009A65B9" w:rsidRDefault="009A65B9" w:rsidP="00A64033">
      <w:pPr>
        <w:pStyle w:val="ConsPlusNormal"/>
        <w:ind w:firstLine="851"/>
      </w:pPr>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24"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
    <w:p w:rsidR="009A65B9" w:rsidRDefault="009A65B9" w:rsidP="00A64033">
      <w:pPr>
        <w:pStyle w:val="ConsPlusNormal"/>
        <w:ind w:firstLine="851"/>
      </w:pPr>
      <w:r>
        <w:t xml:space="preserve">Работа по обеспечению населения города Пскова качественным жильем начата в 2010 году в рамках муниципальной </w:t>
      </w:r>
      <w:hyperlink r:id="rId25" w:history="1">
        <w:r>
          <w:rPr>
            <w:color w:val="0000FF"/>
          </w:rPr>
          <w:t>программы</w:t>
        </w:r>
      </w:hyperlink>
      <w: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9A65B9" w:rsidRDefault="009A65B9" w:rsidP="00A64033">
      <w:pPr>
        <w:pStyle w:val="ConsPlusNormal"/>
        <w:ind w:firstLine="851"/>
      </w:pPr>
      <w:r>
        <w:t xml:space="preserve">Финансирование </w:t>
      </w:r>
      <w:hyperlink r:id="rId26" w:history="1">
        <w:r>
          <w:rPr>
            <w:color w:val="0000FF"/>
          </w:rPr>
          <w:t>Программы</w:t>
        </w:r>
      </w:hyperlink>
      <w:r>
        <w:t xml:space="preserve"> осуществлялось за счет средств бюджета города Пскова.</w:t>
      </w:r>
    </w:p>
    <w:p w:rsidR="009A65B9" w:rsidRDefault="009A65B9" w:rsidP="00A64033">
      <w:pPr>
        <w:pStyle w:val="ConsPlusNormal"/>
        <w:ind w:firstLine="851"/>
      </w:pPr>
      <w:r>
        <w:t xml:space="preserve">Для реализации </w:t>
      </w:r>
      <w:hyperlink r:id="rId27" w:history="1">
        <w:r>
          <w:rPr>
            <w:color w:val="0000FF"/>
          </w:rPr>
          <w:t>Программы</w:t>
        </w:r>
      </w:hyperlink>
      <w:r>
        <w:t xml:space="preserve"> "Жилище" разработаны и утверждены:</w:t>
      </w:r>
    </w:p>
    <w:p w:rsidR="009A65B9" w:rsidRDefault="009A65B9" w:rsidP="00A64033">
      <w:pPr>
        <w:pStyle w:val="ConsPlusNormal"/>
        <w:ind w:firstLine="851"/>
      </w:pPr>
      <w:r>
        <w:t xml:space="preserve">- </w:t>
      </w:r>
      <w:hyperlink r:id="rId28" w:history="1">
        <w:r>
          <w:rPr>
            <w:color w:val="0000FF"/>
          </w:rPr>
          <w:t>Положение</w:t>
        </w:r>
      </w:hyperlink>
      <w: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9A65B9" w:rsidRDefault="009A65B9" w:rsidP="00A64033">
      <w:pPr>
        <w:pStyle w:val="ConsPlusNormal"/>
        <w:ind w:firstLine="851"/>
      </w:pPr>
      <w:r>
        <w:t xml:space="preserve">- </w:t>
      </w:r>
      <w:hyperlink r:id="rId29" w:history="1">
        <w:r>
          <w:rPr>
            <w:color w:val="0000FF"/>
          </w:rPr>
          <w:t>Правила</w:t>
        </w:r>
      </w:hyperlink>
      <w: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9A65B9" w:rsidRDefault="009A65B9" w:rsidP="00A64033">
      <w:pPr>
        <w:pStyle w:val="ConsPlusNormal"/>
        <w:ind w:firstLine="851"/>
      </w:pPr>
      <w:r>
        <w:t xml:space="preserve">- </w:t>
      </w:r>
      <w:hyperlink r:id="rId30" w:history="1">
        <w:r>
          <w:rPr>
            <w:color w:val="0000FF"/>
          </w:rPr>
          <w:t>Положение</w:t>
        </w:r>
      </w:hyperlink>
      <w: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9A65B9" w:rsidRDefault="009A65B9" w:rsidP="00A64033">
      <w:pPr>
        <w:pStyle w:val="ConsPlusNormal"/>
        <w:ind w:firstLine="851"/>
      </w:pPr>
      <w:r>
        <w:t xml:space="preserve">Выполнение мероприятий </w:t>
      </w:r>
      <w:hyperlink r:id="rId31" w:history="1">
        <w:r>
          <w:rPr>
            <w:color w:val="0000FF"/>
          </w:rPr>
          <w:t>Программы</w:t>
        </w:r>
      </w:hyperlink>
      <w:r>
        <w:t xml:space="preserve"> способствовало обеспечению населения города Пскова качественным жильем.</w:t>
      </w:r>
    </w:p>
    <w:p w:rsidR="009A65B9" w:rsidRDefault="009A65B9" w:rsidP="00A64033">
      <w:pPr>
        <w:pStyle w:val="ConsPlusNormal"/>
        <w:ind w:firstLine="851"/>
      </w:pPr>
      <w:r>
        <w:t xml:space="preserve">Учитывая актуальность проблем в сфере обеспечения населения жильем, необходимо продолжение реализации </w:t>
      </w:r>
      <w:hyperlink r:id="rId32" w:history="1">
        <w:r>
          <w:rPr>
            <w:color w:val="0000FF"/>
          </w:rPr>
          <w:t>Программы</w:t>
        </w:r>
      </w:hyperlink>
      <w:r>
        <w:t>.</w:t>
      </w:r>
    </w:p>
    <w:p w:rsidR="009A65B9" w:rsidRDefault="009A65B9" w:rsidP="00A64033">
      <w:pPr>
        <w:pStyle w:val="ConsPlusNormal"/>
        <w:ind w:firstLine="851"/>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9A65B9" w:rsidRDefault="009A65B9" w:rsidP="00A64033">
      <w:pPr>
        <w:pStyle w:val="ConsPlusNormal"/>
        <w:ind w:firstLine="851"/>
      </w:pPr>
      <w:r>
        <w:t xml:space="preserve">Федеральным </w:t>
      </w:r>
      <w:hyperlink r:id="rId33" w:history="1">
        <w:r>
          <w:rPr>
            <w:color w:val="0000FF"/>
          </w:rPr>
          <w:t>законом</w:t>
        </w:r>
      </w:hyperlink>
      <w:r>
        <w:t xml:space="preserve"> от 24.11.1995 N 181-ФЗ "О социальной защите инвалидов Российской Федерации", </w:t>
      </w:r>
      <w:hyperlink r:id="rId34"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35"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9A65B9" w:rsidRDefault="009A65B9" w:rsidP="00A64033">
      <w:pPr>
        <w:pStyle w:val="ConsPlusNormal"/>
        <w:ind w:firstLine="851"/>
      </w:pPr>
      <w:r>
        <w:lastRenderedPageBreak/>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9A65B9" w:rsidRDefault="009A65B9" w:rsidP="00A64033">
      <w:pPr>
        <w:pStyle w:val="ConsPlusNormal"/>
        <w:ind w:firstLine="851"/>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9A65B9" w:rsidRDefault="009A65B9" w:rsidP="00A64033">
      <w:pPr>
        <w:pStyle w:val="ConsPlusNormal"/>
        <w:ind w:firstLine="851"/>
      </w:pPr>
      <w:r>
        <w:t xml:space="preserve">В соответствии с Жилищным </w:t>
      </w:r>
      <w:hyperlink r:id="rId36"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9A65B9" w:rsidRDefault="009A65B9" w:rsidP="00A64033">
      <w:pPr>
        <w:pStyle w:val="ConsPlusNormal"/>
        <w:ind w:firstLine="851"/>
      </w:pPr>
      <w:r>
        <w:t xml:space="preserve">Федеральный </w:t>
      </w:r>
      <w:hyperlink r:id="rId37"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9A65B9" w:rsidRDefault="009A65B9" w:rsidP="00A64033">
      <w:pPr>
        <w:pStyle w:val="ConsPlusNormal"/>
        <w:ind w:firstLine="851"/>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38"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9A65B9" w:rsidRDefault="009A65B9" w:rsidP="00A64033">
      <w:pPr>
        <w:pStyle w:val="ConsPlusNormal"/>
        <w:ind w:firstLine="851"/>
      </w:pPr>
      <w: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39"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заключенному 101 договору в части исполнения взятых Администрацией города Пскова обязательств.</w:t>
      </w:r>
    </w:p>
    <w:p w:rsidR="009A65B9" w:rsidRDefault="009A65B9" w:rsidP="00A64033">
      <w:pPr>
        <w:pStyle w:val="ConsPlusNormal"/>
        <w:ind w:firstLine="851"/>
      </w:pPr>
      <w: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финансируются 8 договоров пожизненной ренты.</w:t>
      </w:r>
    </w:p>
    <w:p w:rsidR="009A65B9" w:rsidRDefault="009A65B9" w:rsidP="00A64033">
      <w:pPr>
        <w:pStyle w:val="ConsPlusNormal"/>
        <w:ind w:firstLine="851"/>
      </w:pPr>
      <w:r>
        <w:t>В рамках муниципальной программы предполагается два отдельных мероприятия.</w:t>
      </w:r>
    </w:p>
    <w:p w:rsidR="009A65B9" w:rsidRDefault="009A65B9" w:rsidP="00A64033">
      <w:pPr>
        <w:pStyle w:val="ConsPlusNormal"/>
        <w:ind w:firstLine="851"/>
      </w:pPr>
      <w:r>
        <w:t xml:space="preserve">Отдельное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hyperlink r:id="rId40" w:history="1">
        <w:r>
          <w:rPr>
            <w:color w:val="0000FF"/>
          </w:rPr>
          <w:t>Законом</w:t>
        </w:r>
      </w:hyperlink>
      <w: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A65B9" w:rsidRDefault="009A65B9" w:rsidP="00A64033">
      <w:pPr>
        <w:pStyle w:val="ConsPlusNormal"/>
        <w:ind w:firstLine="851"/>
      </w:pPr>
      <w:r>
        <w:t>В настоящее время в списке претендентов из числа детей-сирот и детей, оставшихся без 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77 человек.</w:t>
      </w:r>
    </w:p>
    <w:p w:rsidR="009A65B9" w:rsidRDefault="009A65B9" w:rsidP="00A64033">
      <w:pPr>
        <w:pStyle w:val="ConsPlusNormal"/>
        <w:ind w:firstLine="851"/>
      </w:pPr>
      <w:r>
        <w:t>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9A65B9" w:rsidRDefault="009A65B9" w:rsidP="00A64033">
      <w:pPr>
        <w:pStyle w:val="ConsPlusNormal"/>
        <w:ind w:firstLine="851"/>
      </w:pPr>
      <w:r>
        <w:t xml:space="preserve">В рамках реализации мероприятий </w:t>
      </w:r>
      <w:hyperlink r:id="rId41"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w:t>
      </w:r>
      <w:r>
        <w:lastRenderedPageBreak/>
        <w:t>населения области качественным жильем и коммунальными услугами на 2014 - 2020 годы" по состоянию на 01.11.2015 осуществлено финансирование 13 свидетельств (на приобретение жилья), сумма социальных выплат составила 8345,82 тыс. рублей.</w:t>
      </w:r>
    </w:p>
    <w:p w:rsidR="009A65B9" w:rsidRDefault="009A65B9" w:rsidP="00A64033">
      <w:pPr>
        <w:pStyle w:val="ConsPlusNormal"/>
        <w:ind w:firstLine="851"/>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9A65B9" w:rsidRDefault="009A65B9" w:rsidP="00A64033">
      <w:pPr>
        <w:pStyle w:val="ConsPlusNormal"/>
        <w:ind w:firstLine="851"/>
      </w:pPr>
      <w:r>
        <w:t>При реализации муниципальной программы возможны финансовые и организационные риски.</w:t>
      </w:r>
    </w:p>
    <w:p w:rsidR="009A65B9" w:rsidRDefault="009A65B9" w:rsidP="00A64033">
      <w:pPr>
        <w:pStyle w:val="ConsPlusNormal"/>
        <w:ind w:firstLine="851"/>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помещениями и жилищная проблема в городе Пскове останется нерешенной.</w:t>
      </w:r>
    </w:p>
    <w:p w:rsidR="009A65B9" w:rsidRDefault="009A65B9" w:rsidP="00A64033">
      <w:pPr>
        <w:pStyle w:val="ConsPlusNormal"/>
        <w:ind w:firstLine="851"/>
      </w:pPr>
      <w:r>
        <w:t xml:space="preserve">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42"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9A65B9" w:rsidRDefault="009A65B9" w:rsidP="00A64033">
      <w:pPr>
        <w:pStyle w:val="ConsPlusNormal"/>
        <w:ind w:firstLine="851"/>
      </w:pPr>
    </w:p>
    <w:p w:rsidR="009A65B9" w:rsidRDefault="009A65B9" w:rsidP="00A64033">
      <w:pPr>
        <w:pStyle w:val="ConsPlusNormal"/>
        <w:ind w:firstLine="851"/>
        <w:jc w:val="center"/>
      </w:pPr>
      <w:r>
        <w:t>III. Приоритеты муниципальной политики в сфере</w:t>
      </w:r>
    </w:p>
    <w:p w:rsidR="009A65B9" w:rsidRDefault="009A65B9" w:rsidP="00A64033">
      <w:pPr>
        <w:pStyle w:val="ConsPlusNormal"/>
        <w:ind w:firstLine="851"/>
        <w:jc w:val="center"/>
      </w:pPr>
      <w:r>
        <w:t>реализации муниципальной программы</w:t>
      </w:r>
    </w:p>
    <w:p w:rsidR="009A65B9" w:rsidRDefault="009A65B9" w:rsidP="00A64033">
      <w:pPr>
        <w:pStyle w:val="ConsPlusNormal"/>
        <w:ind w:firstLine="851"/>
      </w:pPr>
    </w:p>
    <w:p w:rsidR="009A65B9" w:rsidRDefault="009A65B9" w:rsidP="00A64033">
      <w:pPr>
        <w:pStyle w:val="ConsPlusNormal"/>
        <w:ind w:firstLine="851"/>
      </w:pPr>
      <w:r>
        <w:t xml:space="preserve">Приоритеты муниципальной политики в сфере реализации муниципальной программы определены в соответствии с </w:t>
      </w:r>
      <w:hyperlink r:id="rId43"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44" w:history="1">
        <w:r>
          <w:rPr>
            <w:color w:val="0000FF"/>
          </w:rPr>
          <w:t>Стратегией</w:t>
        </w:r>
      </w:hyperlink>
      <w:r>
        <w:t xml:space="preserve"> развития города Пскова до 2020 годы, утвержденной решением Псковской городской Думы от 01 декабря 2011 г. N 1989.</w:t>
      </w:r>
    </w:p>
    <w:p w:rsidR="009A65B9" w:rsidRDefault="009A65B9" w:rsidP="00A64033">
      <w:pPr>
        <w:pStyle w:val="ConsPlusNormal"/>
        <w:ind w:firstLine="851"/>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9A65B9" w:rsidRDefault="00924557" w:rsidP="00A64033">
      <w:pPr>
        <w:pStyle w:val="ConsPlusNormal"/>
        <w:ind w:firstLine="851"/>
      </w:pPr>
      <w:hyperlink r:id="rId45" w:history="1">
        <w:r w:rsidR="009A65B9">
          <w:rPr>
            <w:color w:val="0000FF"/>
          </w:rPr>
          <w:t>Указом</w:t>
        </w:r>
      </w:hyperlink>
      <w:r w:rsidR="009A65B9">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предусмотрено:</w:t>
      </w:r>
    </w:p>
    <w:p w:rsidR="009A65B9" w:rsidRDefault="009A65B9" w:rsidP="00A64033">
      <w:pPr>
        <w:pStyle w:val="ConsPlusNormal"/>
        <w:ind w:firstLine="851"/>
      </w:pPr>
      <w:r>
        <w:t>1. до 2018 года:</w:t>
      </w:r>
    </w:p>
    <w:p w:rsidR="009A65B9" w:rsidRDefault="009A65B9" w:rsidP="00A64033">
      <w:pPr>
        <w:pStyle w:val="ConsPlusNormal"/>
        <w:ind w:firstLine="851"/>
      </w:pPr>
      <w:r>
        <w:t>- создание для граждан возможности улучшения жилищных условий не реже одного раза в 15 лет;</w:t>
      </w:r>
    </w:p>
    <w:p w:rsidR="009A65B9" w:rsidRDefault="009A65B9" w:rsidP="00A64033">
      <w:pPr>
        <w:pStyle w:val="ConsPlusNormal"/>
        <w:ind w:firstLine="851"/>
      </w:pPr>
      <w:r>
        <w:t>2. до 2020 года:</w:t>
      </w:r>
    </w:p>
    <w:p w:rsidR="009A65B9" w:rsidRDefault="009A65B9" w:rsidP="00A64033">
      <w:pPr>
        <w:pStyle w:val="ConsPlusNormal"/>
        <w:ind w:firstLine="851"/>
      </w:pPr>
      <w:r>
        <w:t>- предоставление доступного и комфортного жилья 60% семей, желающих улучшить свои жилищные условия.</w:t>
      </w:r>
    </w:p>
    <w:p w:rsidR="009A65B9" w:rsidRDefault="00924557" w:rsidP="00A64033">
      <w:pPr>
        <w:pStyle w:val="ConsPlusNormal"/>
        <w:ind w:firstLine="851"/>
      </w:pPr>
      <w:hyperlink r:id="rId46" w:history="1">
        <w:r w:rsidR="009A65B9">
          <w:rPr>
            <w:color w:val="0000FF"/>
          </w:rPr>
          <w:t>Стратегией</w:t>
        </w:r>
      </w:hyperlink>
      <w:r w:rsidR="009A65B9">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9A65B9" w:rsidRDefault="009A65B9" w:rsidP="00A64033">
      <w:pPr>
        <w:pStyle w:val="ConsPlusNormal"/>
        <w:ind w:firstLine="851"/>
      </w:pPr>
      <w:r>
        <w:t>- создание доступной среды для инвалидов и иных маломобильных групп населения (ПРИОРИТЕТ 1. Псков - БЛАГОПОЛУЧНЫЙ город);</w:t>
      </w:r>
    </w:p>
    <w:p w:rsidR="009A65B9" w:rsidRDefault="009A65B9" w:rsidP="00A64033">
      <w:pPr>
        <w:pStyle w:val="ConsPlusNormal"/>
        <w:ind w:firstLine="851"/>
      </w:pPr>
      <w:r>
        <w:t>- обеспечение жильем и улучшение качества жилищного фонда (ПРИОРИТЕТ 2. Псков - ЛЮБИМЫЙ город).</w:t>
      </w:r>
    </w:p>
    <w:p w:rsidR="009A65B9" w:rsidRDefault="009A65B9" w:rsidP="00A64033">
      <w:pPr>
        <w:pStyle w:val="ConsPlusNormal"/>
        <w:ind w:firstLine="851"/>
      </w:pPr>
      <w:r>
        <w:t>Целью муниципальной программы является обеспечение жителей города Пскова доступным жильем.</w:t>
      </w:r>
    </w:p>
    <w:p w:rsidR="009A65B9" w:rsidRDefault="009A65B9" w:rsidP="00A64033">
      <w:pPr>
        <w:pStyle w:val="ConsPlusNormal"/>
        <w:ind w:firstLine="851"/>
      </w:pPr>
      <w:r>
        <w:t>Для достижения поставленной цели предполагается решение следующих задач:</w:t>
      </w:r>
    </w:p>
    <w:p w:rsidR="009A65B9" w:rsidRDefault="009A65B9" w:rsidP="00A64033">
      <w:pPr>
        <w:pStyle w:val="ConsPlusNormal"/>
        <w:ind w:firstLine="851"/>
      </w:pPr>
      <w:r>
        <w:lastRenderedPageBreak/>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9A65B9" w:rsidRDefault="009A65B9" w:rsidP="00A64033">
      <w:pPr>
        <w:pStyle w:val="ConsPlusNormal"/>
        <w:ind w:firstLine="851"/>
      </w:pPr>
      <w:r>
        <w:t>2. Создание благоприятных условий проживания граждан.</w:t>
      </w:r>
    </w:p>
    <w:p w:rsidR="009A65B9" w:rsidRDefault="009A65B9" w:rsidP="00A64033">
      <w:pPr>
        <w:pStyle w:val="ConsPlusNormal"/>
        <w:ind w:firstLine="851"/>
      </w:pPr>
      <w:r>
        <w:t>3. Улучшение жилищных условий детей-сирот, детей, оставшихся без попечения родителей, и лиц из числа детей-сирот и детей, оставшихся без попечения родителей, по договорам специализированных жилых помещений.</w:t>
      </w:r>
    </w:p>
    <w:p w:rsidR="009A65B9" w:rsidRDefault="009A65B9" w:rsidP="00A64033">
      <w:pPr>
        <w:pStyle w:val="ConsPlusNormal"/>
        <w:ind w:firstLine="851"/>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9A65B9" w:rsidRDefault="009A65B9" w:rsidP="00A64033">
      <w:pPr>
        <w:pStyle w:val="ConsPlusNormal"/>
        <w:ind w:firstLine="851"/>
      </w:pPr>
      <w:r>
        <w:t>5. Обеспечение реализации муниципальной программы.</w:t>
      </w:r>
    </w:p>
    <w:p w:rsidR="009A65B9" w:rsidRDefault="009A65B9" w:rsidP="00A64033">
      <w:pPr>
        <w:pStyle w:val="ConsPlusNormal"/>
        <w:ind w:firstLine="851"/>
      </w:pPr>
    </w:p>
    <w:p w:rsidR="009A65B9" w:rsidRDefault="009A65B9" w:rsidP="00A64033">
      <w:pPr>
        <w:pStyle w:val="ConsPlusNormal"/>
        <w:jc w:val="center"/>
      </w:pPr>
      <w:r>
        <w:t>IV. Сроки и этапы реализации муниципальной программы</w:t>
      </w:r>
    </w:p>
    <w:p w:rsidR="009A65B9" w:rsidRDefault="009A65B9" w:rsidP="00963BBA">
      <w:pPr>
        <w:pStyle w:val="ConsPlusNormal"/>
      </w:pPr>
    </w:p>
    <w:p w:rsidR="009A65B9" w:rsidRDefault="009A65B9" w:rsidP="00A64033">
      <w:pPr>
        <w:pStyle w:val="ConsPlusNormal"/>
        <w:ind w:firstLine="851"/>
      </w:pPr>
      <w:r>
        <w:t>Реализация муниципальной программы будет осуществляться в течение 2016 - 2020 годов. Этапы реализации не выделяются.</w:t>
      </w:r>
    </w:p>
    <w:p w:rsidR="009A65B9" w:rsidRDefault="009A65B9" w:rsidP="00963BBA">
      <w:pPr>
        <w:pStyle w:val="ConsPlusNormal"/>
      </w:pPr>
    </w:p>
    <w:p w:rsidR="009A65B9" w:rsidRDefault="009A65B9" w:rsidP="00A64033">
      <w:pPr>
        <w:pStyle w:val="ConsPlusNormal"/>
        <w:jc w:val="center"/>
      </w:pPr>
      <w:r>
        <w:t>V. Прогноз ожидаемых конечных результатов реализации</w:t>
      </w:r>
    </w:p>
    <w:p w:rsidR="009A65B9" w:rsidRDefault="009A65B9" w:rsidP="00A64033">
      <w:pPr>
        <w:pStyle w:val="ConsPlusNormal"/>
        <w:jc w:val="center"/>
      </w:pPr>
      <w:r>
        <w:t>муниципальной программы, характеризующих достижение</w:t>
      </w:r>
    </w:p>
    <w:p w:rsidR="009A65B9" w:rsidRDefault="009A65B9" w:rsidP="00A64033">
      <w:pPr>
        <w:pStyle w:val="ConsPlusNormal"/>
        <w:jc w:val="center"/>
      </w:pPr>
      <w:r>
        <w:t>указанных целей и решение поставленных задач</w:t>
      </w:r>
    </w:p>
    <w:p w:rsidR="009A65B9" w:rsidRDefault="009A65B9" w:rsidP="00A64033">
      <w:pPr>
        <w:pStyle w:val="ConsPlusNormal"/>
        <w:jc w:val="center"/>
      </w:pPr>
      <w:r>
        <w:t>в рамках реализации муниципальной программы</w:t>
      </w:r>
    </w:p>
    <w:p w:rsidR="009A65B9" w:rsidRDefault="009A65B9" w:rsidP="00963BBA">
      <w:pPr>
        <w:pStyle w:val="ConsPlusNormal"/>
      </w:pPr>
    </w:p>
    <w:p w:rsidR="009A65B9" w:rsidRDefault="009A65B9" w:rsidP="00A64033">
      <w:pPr>
        <w:pStyle w:val="ConsPlusNormal"/>
        <w:ind w:firstLine="851"/>
      </w:pPr>
      <w:r>
        <w:t>В результате реализации муниципальной программы к 2020 году планируется достижение следующих конечных результатов:</w:t>
      </w:r>
    </w:p>
    <w:p w:rsidR="009A65B9" w:rsidRDefault="009A65B9" w:rsidP="00A64033">
      <w:pPr>
        <w:pStyle w:val="ConsPlusNormal"/>
        <w:ind w:firstLine="851"/>
      </w:pPr>
      <w:r>
        <w:t>- обеспечение отдельных категорий граждан жилыми помещениями по договорам социального найма - 126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w:t>
      </w:r>
    </w:p>
    <w:p w:rsidR="009A65B9" w:rsidRDefault="009A65B9" w:rsidP="00A64033">
      <w:pPr>
        <w:pStyle w:val="ConsPlusNormal"/>
        <w:ind w:firstLine="851"/>
      </w:pPr>
      <w:r>
        <w:t>- улучшение жилищных условий семей путем предоставления социальной поддержки - 109;</w:t>
      </w:r>
    </w:p>
    <w:p w:rsidR="009A65B9" w:rsidRDefault="009A65B9" w:rsidP="00A64033">
      <w:pPr>
        <w:pStyle w:val="ConsPlusNormal"/>
        <w:ind w:firstLine="851"/>
      </w:pPr>
      <w:r>
        <w:t>- улучшение жилищных условий молодых семей с использованием социальной выплаты на приобретение жилья или строительство индивидуального жилого дома - 44;</w:t>
      </w:r>
    </w:p>
    <w:p w:rsidR="009A65B9" w:rsidRDefault="009A65B9" w:rsidP="00A64033">
      <w:pPr>
        <w:pStyle w:val="ConsPlusNormal"/>
        <w:ind w:firstLine="851"/>
      </w:pPr>
      <w:r>
        <w:t>- улучшение жилищных условий семей, проживающих в аварийных многоквартирных домах, признанных в установленном порядке аварийными, - 97;</w:t>
      </w:r>
    </w:p>
    <w:p w:rsidR="009A65B9" w:rsidRDefault="009A65B9" w:rsidP="00A64033">
      <w:pPr>
        <w:pStyle w:val="ConsPlusNormal"/>
        <w:ind w:firstLine="851"/>
      </w:pPr>
      <w:r>
        <w:t>- улучшение жилищных условий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- 214.</w:t>
      </w:r>
    </w:p>
    <w:p w:rsidR="009A65B9" w:rsidRDefault="009A65B9" w:rsidP="00963BBA">
      <w:pPr>
        <w:pStyle w:val="ConsPlusNormal"/>
      </w:pPr>
    </w:p>
    <w:p w:rsidR="009A65B9" w:rsidRDefault="009A65B9" w:rsidP="00A64033">
      <w:pPr>
        <w:pStyle w:val="ConsPlusNormal"/>
        <w:jc w:val="center"/>
      </w:pPr>
      <w:r>
        <w:t>VI. Обоснование включения подпрограмм и ведомственных</w:t>
      </w:r>
    </w:p>
    <w:p w:rsidR="009A65B9" w:rsidRDefault="009A65B9" w:rsidP="00A64033">
      <w:pPr>
        <w:pStyle w:val="ConsPlusNormal"/>
        <w:jc w:val="center"/>
      </w:pPr>
      <w:r>
        <w:t>целевых программ в состав муниципальной программы</w:t>
      </w:r>
    </w:p>
    <w:p w:rsidR="009A65B9" w:rsidRDefault="009A65B9" w:rsidP="00963BBA">
      <w:pPr>
        <w:pStyle w:val="ConsPlusNormal"/>
      </w:pPr>
    </w:p>
    <w:p w:rsidR="009A65B9" w:rsidRDefault="009A65B9" w:rsidP="00A64033">
      <w:pPr>
        <w:pStyle w:val="ConsPlusNormal"/>
        <w:ind w:firstLine="851"/>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9A65B9" w:rsidRDefault="009A65B9" w:rsidP="00A64033">
      <w:pPr>
        <w:pStyle w:val="ConsPlusNormal"/>
        <w:ind w:firstLine="851"/>
      </w:pPr>
      <w:r>
        <w:t>В рамках муниципальной программы выделено 3 подпрограммы, 2 отдельных мероприятия:</w:t>
      </w:r>
    </w:p>
    <w:p w:rsidR="009A65B9" w:rsidRDefault="009A65B9" w:rsidP="00A64033">
      <w:pPr>
        <w:pStyle w:val="ConsPlusNormal"/>
        <w:ind w:firstLine="851"/>
      </w:pPr>
      <w:r>
        <w:t xml:space="preserve">1. </w:t>
      </w:r>
      <w:hyperlink w:anchor="P644" w:history="1">
        <w:r>
          <w:rPr>
            <w:color w:val="0000FF"/>
          </w:rPr>
          <w:t>Подпрограмма 1</w:t>
        </w:r>
      </w:hyperlink>
      <w:r>
        <w:t xml:space="preserve"> "Жилище";</w:t>
      </w:r>
    </w:p>
    <w:p w:rsidR="009A65B9" w:rsidRDefault="009A65B9" w:rsidP="00A64033">
      <w:pPr>
        <w:pStyle w:val="ConsPlusNormal"/>
        <w:ind w:firstLine="851"/>
      </w:pPr>
      <w:r>
        <w:t xml:space="preserve">2. </w:t>
      </w:r>
      <w:hyperlink w:anchor="P940" w:history="1">
        <w:r>
          <w:rPr>
            <w:color w:val="0000FF"/>
          </w:rPr>
          <w:t>Подпрограмма 2</w:t>
        </w:r>
      </w:hyperlink>
      <w:r>
        <w:t xml:space="preserve"> "Переселение граждан из аварийного жилищного фонда";</w:t>
      </w:r>
    </w:p>
    <w:p w:rsidR="009A65B9" w:rsidRDefault="009A65B9" w:rsidP="00A64033">
      <w:pPr>
        <w:pStyle w:val="ConsPlusNormal"/>
        <w:ind w:firstLine="851"/>
      </w:pPr>
      <w:r>
        <w:lastRenderedPageBreak/>
        <w:t xml:space="preserve">3. </w:t>
      </w:r>
      <w:hyperlink w:anchor="P1625" w:history="1">
        <w:r>
          <w:rPr>
            <w:color w:val="0000FF"/>
          </w:rPr>
          <w:t>Подпрограмма 3</w:t>
        </w:r>
      </w:hyperlink>
      <w:r>
        <w:t xml:space="preserve"> "Обеспечение реализации муниципальной программы".</w:t>
      </w:r>
    </w:p>
    <w:p w:rsidR="009A65B9" w:rsidRDefault="009A65B9" w:rsidP="00A64033">
      <w:pPr>
        <w:pStyle w:val="ConsPlusNormal"/>
        <w:ind w:firstLine="851"/>
      </w:pPr>
      <w: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9A65B9" w:rsidRDefault="00924557" w:rsidP="00A64033">
      <w:pPr>
        <w:pStyle w:val="ConsPlusNormal"/>
        <w:ind w:firstLine="851"/>
      </w:pPr>
      <w:hyperlink w:anchor="P644" w:history="1">
        <w:r w:rsidR="009A65B9">
          <w:rPr>
            <w:color w:val="0000FF"/>
          </w:rPr>
          <w:t>Подпрограмма 1</w:t>
        </w:r>
      </w:hyperlink>
      <w:r w:rsidR="009A65B9">
        <w:t xml:space="preserve"> "Жилище" направлена на осуществление предусмотренных Жилищным </w:t>
      </w:r>
      <w:hyperlink r:id="rId47" w:history="1">
        <w:r w:rsidR="009A65B9">
          <w:rPr>
            <w:color w:val="0000FF"/>
          </w:rPr>
          <w:t>кодексом</w:t>
        </w:r>
      </w:hyperlink>
      <w:r w:rsidR="009A65B9">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9A65B9" w:rsidRDefault="00924557" w:rsidP="00A64033">
      <w:pPr>
        <w:pStyle w:val="ConsPlusNormal"/>
        <w:ind w:firstLine="851"/>
      </w:pPr>
      <w:hyperlink w:anchor="P940" w:history="1">
        <w:r w:rsidR="009A65B9">
          <w:rPr>
            <w:color w:val="0000FF"/>
          </w:rPr>
          <w:t>Подпрограмма 2</w:t>
        </w:r>
      </w:hyperlink>
      <w:r w:rsidR="009A65B9">
        <w:t xml:space="preserve"> "Переселение граждан из аварийного жилищного фонда" направлена на 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48" w:history="1">
        <w:r w:rsidR="009A65B9">
          <w:rPr>
            <w:color w:val="0000FF"/>
          </w:rPr>
          <w:t>программы</w:t>
        </w:r>
      </w:hyperlink>
      <w:r w:rsidR="009A65B9">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 целях реализации Федерального </w:t>
      </w:r>
      <w:hyperlink r:id="rId49" w:history="1">
        <w:r w:rsidR="009A65B9">
          <w:rPr>
            <w:color w:val="0000FF"/>
          </w:rPr>
          <w:t>закона</w:t>
        </w:r>
      </w:hyperlink>
      <w:r w:rsidR="009A65B9">
        <w:t xml:space="preserve"> от 21 июля 2007 N 185-ФЗ "О Фонде содействия реформированию жилищно-коммунального хозяйства".</w:t>
      </w:r>
    </w:p>
    <w:p w:rsidR="009A65B9" w:rsidRDefault="00924557" w:rsidP="00A64033">
      <w:pPr>
        <w:pStyle w:val="ConsPlusNormal"/>
        <w:ind w:firstLine="851"/>
      </w:pPr>
      <w:hyperlink w:anchor="P1625" w:history="1">
        <w:r w:rsidR="009A65B9">
          <w:rPr>
            <w:color w:val="0000FF"/>
          </w:rPr>
          <w:t>Подпрограмма 3</w:t>
        </w:r>
      </w:hyperlink>
      <w:r w:rsidR="009A65B9">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9A65B9" w:rsidRDefault="009A65B9" w:rsidP="00A64033">
      <w:pPr>
        <w:pStyle w:val="ConsPlusNormal"/>
        <w:ind w:firstLine="851"/>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A65B9" w:rsidRDefault="009A65B9" w:rsidP="00A64033">
      <w:pPr>
        <w:pStyle w:val="ConsPlusNormal"/>
        <w:ind w:firstLine="851"/>
      </w:pPr>
      <w:r>
        <w:t>Отдельное мероприятие 1 включает в себя два мероприятия:</w:t>
      </w:r>
    </w:p>
    <w:p w:rsidR="009A65B9" w:rsidRDefault="009A65B9" w:rsidP="00A64033">
      <w:pPr>
        <w:pStyle w:val="ConsPlusNormal"/>
        <w:ind w:firstLine="851"/>
      </w:pPr>
      <w:r>
        <w:t>1) приобретение, участие в долевом строительстве жилых помещений детям-сиротам и детям, оставшимся без попечения родителей, лицам из числа детей-сирот и детям, оставшимся без попечения родителей;</w:t>
      </w:r>
    </w:p>
    <w:p w:rsidR="009A65B9" w:rsidRDefault="009A65B9" w:rsidP="00A64033">
      <w:pPr>
        <w:pStyle w:val="ConsPlusNormal"/>
        <w:ind w:firstLine="851"/>
      </w:pPr>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9A65B9" w:rsidRDefault="009A65B9" w:rsidP="00A64033">
      <w:pPr>
        <w:pStyle w:val="ConsPlusNormal"/>
        <w:ind w:firstLine="851"/>
      </w:pPr>
      <w:r>
        <w:t>Целью отдельного мероприятия 1 является улучшение жилищных условий детей-сирот, детей, оставшихся без попечения родителей, и лиц из числа детей-сирот и детей, оставшихся без попечения родителей, по договорам специализированных жилых помещений.</w:t>
      </w:r>
    </w:p>
    <w:p w:rsidR="009A65B9" w:rsidRDefault="009A65B9" w:rsidP="00A64033">
      <w:pPr>
        <w:pStyle w:val="ConsPlusNormal"/>
        <w:ind w:firstLine="851"/>
      </w:pPr>
      <w:r>
        <w:t>Отдельное мероприятие 1 разработано для решения задачи муниципальной программы "Улучшение жилищных условий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9A65B9" w:rsidRDefault="009A65B9" w:rsidP="00A64033">
      <w:pPr>
        <w:pStyle w:val="ConsPlusNormal"/>
        <w:ind w:firstLine="851"/>
      </w:pPr>
      <w:r>
        <w:t>Показателем отдельного мероприятия 1 является:</w:t>
      </w:r>
    </w:p>
    <w:p w:rsidR="009A65B9" w:rsidRDefault="009A65B9" w:rsidP="00A64033">
      <w:pPr>
        <w:pStyle w:val="ConsPlusNormal"/>
        <w:ind w:firstLine="851"/>
      </w:pPr>
      <w: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9A65B9" w:rsidRDefault="009A65B9" w:rsidP="00A64033">
      <w:pPr>
        <w:pStyle w:val="ConsPlusNormal"/>
        <w:ind w:firstLine="851"/>
      </w:pPr>
      <w:r>
        <w:t xml:space="preserve">Сведения о показателе (индикаторе) реализации отдельного мероприятия 1 приведены в </w:t>
      </w:r>
      <w:hyperlink w:anchor="P381" w:history="1">
        <w:r>
          <w:rPr>
            <w:color w:val="0000FF"/>
          </w:rPr>
          <w:t>приложении 1</w:t>
        </w:r>
      </w:hyperlink>
      <w:r>
        <w:t xml:space="preserve"> к муниципальной программе.</w:t>
      </w:r>
    </w:p>
    <w:p w:rsidR="009A65B9" w:rsidRDefault="009A65B9" w:rsidP="00A64033">
      <w:pPr>
        <w:pStyle w:val="ConsPlusNormal"/>
        <w:ind w:firstLine="851"/>
      </w:pPr>
      <w:r>
        <w:t>Реализация отдельного мероприятия 1 позволит:</w:t>
      </w:r>
    </w:p>
    <w:p w:rsidR="009A65B9" w:rsidRDefault="009A65B9" w:rsidP="00A64033">
      <w:pPr>
        <w:pStyle w:val="ConsPlusNormal"/>
        <w:ind w:firstLine="851"/>
      </w:pPr>
      <w:r>
        <w:t>увеличить число детей-сирот и детей, оставшихся без попечения родителей, лиц из числа детей-сирот и детей, оставшихся без попечения родителей, улучшивших жилищные условия за счет областного бюджета.</w:t>
      </w:r>
    </w:p>
    <w:p w:rsidR="009A65B9" w:rsidRDefault="009A65B9" w:rsidP="00A64033">
      <w:pPr>
        <w:pStyle w:val="ConsPlusNormal"/>
        <w:ind w:firstLine="851"/>
      </w:pPr>
      <w:r>
        <w:t>Отдельное мероприятие 1 планируется выполнить в 2016 - 2020 годах.</w:t>
      </w:r>
    </w:p>
    <w:p w:rsidR="009A65B9" w:rsidRDefault="009A65B9" w:rsidP="00A64033">
      <w:pPr>
        <w:pStyle w:val="ConsPlusNormal"/>
        <w:ind w:firstLine="851"/>
      </w:pPr>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50" w:history="1">
        <w:r>
          <w:rPr>
            <w:color w:val="0000FF"/>
          </w:rPr>
          <w:t>программы</w:t>
        </w:r>
      </w:hyperlink>
      <w:r>
        <w:t xml:space="preserve"> "Жилище" на 2015 - 2020 годы, одной из подпрограмм которой является </w:t>
      </w:r>
      <w:hyperlink r:id="rId51" w:history="1">
        <w:r>
          <w:rPr>
            <w:color w:val="0000FF"/>
          </w:rPr>
          <w:t>подпрограмма</w:t>
        </w:r>
      </w:hyperlink>
      <w:r>
        <w:t xml:space="preserve"> "Обеспечение жильем молодых семей", которая, в свою очередь, предполагает формирование системы оказания </w:t>
      </w:r>
      <w:r>
        <w:lastRenderedPageBreak/>
        <w:t>государственной поддержки молодым семьям в приобретении жилья или строительстве индивидуального жилого дома.</w:t>
      </w:r>
    </w:p>
    <w:p w:rsidR="009A65B9" w:rsidRDefault="009A65B9" w:rsidP="00A64033">
      <w:pPr>
        <w:pStyle w:val="ConsPlusNormal"/>
        <w:ind w:firstLine="851"/>
      </w:pPr>
      <w:r>
        <w:t>Отдельное мероприятие 2 включает следующее мероприятие:</w:t>
      </w:r>
    </w:p>
    <w:p w:rsidR="009A65B9" w:rsidRDefault="009A65B9" w:rsidP="00A64033">
      <w:pPr>
        <w:pStyle w:val="ConsPlusNormal"/>
        <w:ind w:firstLine="851"/>
      </w:pPr>
      <w:r>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9A65B9" w:rsidRDefault="009A65B9" w:rsidP="00A64033">
      <w:pPr>
        <w:pStyle w:val="ConsPlusNormal"/>
        <w:ind w:firstLine="851"/>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9A65B9" w:rsidRDefault="009A65B9" w:rsidP="00A64033">
      <w:pPr>
        <w:pStyle w:val="ConsPlusNormal"/>
        <w:ind w:firstLine="851"/>
      </w:pPr>
      <w:r>
        <w:t>Отдельное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9A65B9" w:rsidRDefault="009A65B9" w:rsidP="00A64033">
      <w:pPr>
        <w:pStyle w:val="ConsPlusNormal"/>
        <w:ind w:firstLine="851"/>
      </w:pPr>
      <w:r>
        <w:t>Показателем отдельного мероприятия 2 является:</w:t>
      </w:r>
    </w:p>
    <w:p w:rsidR="009A65B9" w:rsidRDefault="009A65B9" w:rsidP="00A64033">
      <w:pPr>
        <w:pStyle w:val="ConsPlusNormal"/>
        <w:ind w:firstLine="851"/>
      </w:pPr>
      <w:r>
        <w:t>количество молодых семей, улучшивших жилищные условия при оказании поддержки за счет федерального и областного бюджетов.</w:t>
      </w:r>
    </w:p>
    <w:p w:rsidR="009A65B9" w:rsidRDefault="009A65B9" w:rsidP="00A64033">
      <w:pPr>
        <w:pStyle w:val="ConsPlusNormal"/>
        <w:ind w:firstLine="851"/>
      </w:pPr>
      <w:r>
        <w:t xml:space="preserve">Сведения о показателе (индикаторе) реализации отдельного мероприятия 2 приведены в </w:t>
      </w:r>
      <w:hyperlink w:anchor="P381" w:history="1">
        <w:r>
          <w:rPr>
            <w:color w:val="0000FF"/>
          </w:rPr>
          <w:t>приложении 1</w:t>
        </w:r>
      </w:hyperlink>
      <w:r>
        <w:t xml:space="preserve"> к муниципальной программе.</w:t>
      </w:r>
    </w:p>
    <w:p w:rsidR="009A65B9" w:rsidRDefault="009A65B9" w:rsidP="00A64033">
      <w:pPr>
        <w:pStyle w:val="ConsPlusNormal"/>
        <w:ind w:firstLine="851"/>
      </w:pPr>
      <w:r>
        <w:t>Реализация отдельного мероприятия 2 позволит:</w:t>
      </w:r>
    </w:p>
    <w:p w:rsidR="009A65B9" w:rsidRDefault="009A65B9" w:rsidP="00A64033">
      <w:pPr>
        <w:pStyle w:val="ConsPlusNormal"/>
        <w:ind w:firstLine="851"/>
      </w:pPr>
      <w:r>
        <w:t>обеспечить жильем 44 молодые семьи с использованием социальной выплаты на приобретение жилья или строительство индивидуального жилого дома.</w:t>
      </w:r>
    </w:p>
    <w:p w:rsidR="009A65B9" w:rsidRDefault="009A65B9" w:rsidP="00A64033">
      <w:pPr>
        <w:pStyle w:val="ConsPlusNormal"/>
        <w:ind w:firstLine="851"/>
      </w:pPr>
      <w:r>
        <w:t>Отдельное мероприятие 2 планируется выполнить в 2016 - 2020 годах.</w:t>
      </w:r>
    </w:p>
    <w:p w:rsidR="009A65B9" w:rsidRDefault="009A65B9" w:rsidP="00963BBA">
      <w:pPr>
        <w:pStyle w:val="ConsPlusNormal"/>
      </w:pPr>
    </w:p>
    <w:p w:rsidR="009A65B9" w:rsidRDefault="009A65B9" w:rsidP="00A64033">
      <w:pPr>
        <w:pStyle w:val="ConsPlusNormal"/>
        <w:jc w:val="center"/>
      </w:pPr>
      <w:r>
        <w:t>VII. Сведения о целевых индикаторах муниципальной программы</w:t>
      </w:r>
    </w:p>
    <w:p w:rsidR="009A65B9" w:rsidRDefault="009A65B9" w:rsidP="00963BBA">
      <w:pPr>
        <w:pStyle w:val="ConsPlusNormal"/>
      </w:pPr>
    </w:p>
    <w:p w:rsidR="009A65B9" w:rsidRDefault="009A65B9" w:rsidP="00A64033">
      <w:pPr>
        <w:pStyle w:val="ConsPlusNormal"/>
        <w:ind w:firstLine="851"/>
      </w:pPr>
      <w:r>
        <w:t xml:space="preserve">Сведения о целевых индикаторах муниципальной программы представлены в </w:t>
      </w:r>
      <w:hyperlink w:anchor="P381" w:history="1">
        <w:r>
          <w:rPr>
            <w:color w:val="0000FF"/>
          </w:rPr>
          <w:t>приложении 1</w:t>
        </w:r>
      </w:hyperlink>
      <w:r>
        <w:t xml:space="preserve"> к муниципальной программе.</w:t>
      </w:r>
    </w:p>
    <w:p w:rsidR="009A65B9" w:rsidRDefault="009A65B9" w:rsidP="00963BBA">
      <w:pPr>
        <w:pStyle w:val="ConsPlusNormal"/>
      </w:pPr>
    </w:p>
    <w:p w:rsidR="009A65B9" w:rsidRDefault="009A65B9" w:rsidP="00A64033">
      <w:pPr>
        <w:pStyle w:val="ConsPlusNormal"/>
        <w:jc w:val="center"/>
      </w:pPr>
      <w:r>
        <w:t>VIII. Перечень подпрограмм, ведомственных целевых</w:t>
      </w:r>
    </w:p>
    <w:p w:rsidR="009A65B9" w:rsidRDefault="009A65B9" w:rsidP="00A64033">
      <w:pPr>
        <w:pStyle w:val="ConsPlusNormal"/>
        <w:jc w:val="center"/>
      </w:pPr>
      <w:r>
        <w:t>программ и отдельных мероприятий, включенных в состав</w:t>
      </w:r>
    </w:p>
    <w:p w:rsidR="009A65B9" w:rsidRDefault="009A65B9" w:rsidP="00A64033">
      <w:pPr>
        <w:pStyle w:val="ConsPlusNormal"/>
        <w:jc w:val="center"/>
      </w:pPr>
      <w:r>
        <w:t>муниципальной программы</w:t>
      </w:r>
    </w:p>
    <w:p w:rsidR="009A65B9" w:rsidRDefault="009A65B9" w:rsidP="00963BBA">
      <w:pPr>
        <w:pStyle w:val="ConsPlusNormal"/>
      </w:pPr>
    </w:p>
    <w:p w:rsidR="009A65B9" w:rsidRDefault="009A65B9" w:rsidP="00A64033">
      <w:pPr>
        <w:pStyle w:val="ConsPlusNormal"/>
        <w:ind w:firstLine="851"/>
      </w:pPr>
      <w:r>
        <w:t xml:space="preserve">Сведения о перечне подпрограмм и отдельных мероприятий, включенных в муниципальную программу, представлены в </w:t>
      </w:r>
      <w:hyperlink w:anchor="P534" w:history="1">
        <w:r>
          <w:rPr>
            <w:color w:val="0000FF"/>
          </w:rPr>
          <w:t>приложении 2</w:t>
        </w:r>
      </w:hyperlink>
      <w:r>
        <w:t xml:space="preserve"> к муниципальной программе.</w:t>
      </w:r>
    </w:p>
    <w:p w:rsidR="009A65B9" w:rsidRDefault="009A65B9" w:rsidP="00A64033">
      <w:pPr>
        <w:pStyle w:val="ConsPlusNormal"/>
        <w:ind w:firstLine="851"/>
      </w:pPr>
    </w:p>
    <w:p w:rsidR="009A65B9" w:rsidRDefault="009A65B9" w:rsidP="00A64033">
      <w:pPr>
        <w:pStyle w:val="ConsPlusNormal"/>
        <w:jc w:val="center"/>
      </w:pPr>
      <w:r>
        <w:t>IX. Обоснование объема финансовых средств, необходимых</w:t>
      </w:r>
    </w:p>
    <w:p w:rsidR="009A65B9" w:rsidRDefault="009A65B9" w:rsidP="00A64033">
      <w:pPr>
        <w:pStyle w:val="ConsPlusNormal"/>
        <w:jc w:val="center"/>
      </w:pPr>
      <w:r>
        <w:t>для реализации муниципальной программы</w:t>
      </w:r>
    </w:p>
    <w:p w:rsidR="009A65B9" w:rsidRDefault="009A65B9" w:rsidP="00963BBA">
      <w:pPr>
        <w:pStyle w:val="ConsPlusNormal"/>
      </w:pPr>
    </w:p>
    <w:p w:rsidR="009A65B9" w:rsidRDefault="009A65B9" w:rsidP="00A64033">
      <w:pPr>
        <w:pStyle w:val="ConsPlusNormal"/>
        <w:ind w:firstLine="851"/>
      </w:pPr>
      <w:r>
        <w:t>Объем бюджетных ассигнований на реализацию муниципальной программы - 574800,1 тыс. руб., в том числе:</w:t>
      </w:r>
    </w:p>
    <w:p w:rsidR="009A65B9" w:rsidRDefault="009A65B9" w:rsidP="00A64033">
      <w:pPr>
        <w:pStyle w:val="ConsPlusNormal"/>
        <w:ind w:firstLine="851"/>
      </w:pPr>
      <w:r>
        <w:t>из федерального бюджета - 60836,5 тыс. руб.;</w:t>
      </w:r>
    </w:p>
    <w:p w:rsidR="009A65B9" w:rsidRDefault="009A65B9" w:rsidP="00A64033">
      <w:pPr>
        <w:pStyle w:val="ConsPlusNormal"/>
        <w:ind w:firstLine="851"/>
      </w:pPr>
      <w:r>
        <w:t>из средств областного бюджета - 250810,1 тыс. руб.;</w:t>
      </w:r>
    </w:p>
    <w:p w:rsidR="009A65B9" w:rsidRDefault="009A65B9" w:rsidP="00A64033">
      <w:pPr>
        <w:pStyle w:val="ConsPlusNormal"/>
        <w:ind w:firstLine="851"/>
      </w:pPr>
      <w:r>
        <w:t>из средств бюджета города Пскова - 263153,5 тыс. руб.</w:t>
      </w:r>
    </w:p>
    <w:p w:rsidR="009A65B9" w:rsidRDefault="009A65B9" w:rsidP="00A64033">
      <w:pPr>
        <w:pStyle w:val="ConsPlusNormal"/>
        <w:ind w:firstLine="851"/>
      </w:pPr>
      <w:r>
        <w:t>Объемы финансирования, выделяемые на реализацию мероприятий муниципальной программы, в том числе включенных в нее подпрограмм, подлежат ежегодному уточнению.</w:t>
      </w:r>
    </w:p>
    <w:p w:rsidR="009A65B9" w:rsidRDefault="009A65B9" w:rsidP="00A64033">
      <w:pPr>
        <w:pStyle w:val="ConsPlusNormal"/>
        <w:ind w:firstLine="851"/>
      </w:pPr>
    </w:p>
    <w:p w:rsidR="009A65B9" w:rsidRDefault="009A65B9" w:rsidP="00A64033">
      <w:pPr>
        <w:pStyle w:val="ConsPlusNormal"/>
        <w:jc w:val="center"/>
      </w:pPr>
      <w:r>
        <w:t>X. Методика оценки эффективности реализации</w:t>
      </w:r>
    </w:p>
    <w:p w:rsidR="009A65B9" w:rsidRDefault="009A65B9" w:rsidP="00A64033">
      <w:pPr>
        <w:pStyle w:val="ConsPlusNormal"/>
        <w:jc w:val="center"/>
      </w:pPr>
      <w:r>
        <w:t>муниципальной программы</w:t>
      </w:r>
    </w:p>
    <w:p w:rsidR="009A65B9" w:rsidRDefault="009A65B9" w:rsidP="00963BBA">
      <w:pPr>
        <w:pStyle w:val="ConsPlusNormal"/>
      </w:pPr>
    </w:p>
    <w:p w:rsidR="009A65B9" w:rsidRDefault="009A65B9" w:rsidP="00A64033">
      <w:pPr>
        <w:pStyle w:val="ConsPlusNormal"/>
        <w:ind w:firstLine="851"/>
      </w:pPr>
      <w:r>
        <w:t xml:space="preserve">Оценка эффективности реализации программы проводится ежегодно в соответствии с Методическими </w:t>
      </w:r>
      <w:hyperlink r:id="rId52"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A65B9" w:rsidRDefault="009A65B9" w:rsidP="00963BBA">
      <w:pPr>
        <w:pStyle w:val="ConsPlusNormal"/>
      </w:pPr>
    </w:p>
    <w:p w:rsidR="009A65B9" w:rsidRDefault="009A65B9" w:rsidP="00963BBA">
      <w:pPr>
        <w:pStyle w:val="ConsPlusNormal"/>
      </w:pPr>
    </w:p>
    <w:p w:rsidR="009A65B9" w:rsidRDefault="009A65B9" w:rsidP="00963BBA">
      <w:pPr>
        <w:pStyle w:val="ConsPlusNormal"/>
      </w:pPr>
    </w:p>
    <w:p w:rsidR="009A65B9" w:rsidRDefault="009A65B9" w:rsidP="00963BBA">
      <w:pPr>
        <w:pStyle w:val="ConsPlusNormal"/>
      </w:pPr>
    </w:p>
    <w:p w:rsidR="009A65B9" w:rsidRDefault="009A65B9" w:rsidP="00963BBA">
      <w:pPr>
        <w:pStyle w:val="ConsPlusNormal"/>
      </w:pPr>
    </w:p>
    <w:p w:rsidR="009A65B9" w:rsidRDefault="009A65B9">
      <w:pPr>
        <w:sectPr w:rsidR="009A65B9">
          <w:pgSz w:w="11905" w:h="16838"/>
          <w:pgMar w:top="1134" w:right="850" w:bottom="1134" w:left="1701" w:header="0" w:footer="0" w:gutter="0"/>
          <w:cols w:space="720"/>
        </w:sectPr>
      </w:pPr>
    </w:p>
    <w:p w:rsidR="009A65B9" w:rsidRDefault="009A65B9" w:rsidP="00963BBA">
      <w:pPr>
        <w:pStyle w:val="ConsPlusNormal"/>
      </w:pPr>
      <w:r>
        <w:lastRenderedPageBreak/>
        <w:t>Приложение 1</w:t>
      </w:r>
    </w:p>
    <w:p w:rsidR="009A65B9" w:rsidRDefault="009A65B9" w:rsidP="00963BBA">
      <w:pPr>
        <w:pStyle w:val="ConsPlusNormal"/>
      </w:pPr>
      <w:r>
        <w:t>к муниципальной программе</w:t>
      </w:r>
    </w:p>
    <w:p w:rsidR="009A65B9" w:rsidRDefault="009A65B9" w:rsidP="00963BBA">
      <w:pPr>
        <w:pStyle w:val="ConsPlusNormal"/>
      </w:pPr>
      <w:r>
        <w:t>"Обеспечение жильем</w:t>
      </w:r>
    </w:p>
    <w:p w:rsidR="009A65B9" w:rsidRDefault="009A65B9" w:rsidP="00963BBA">
      <w:pPr>
        <w:pStyle w:val="ConsPlusNormal"/>
      </w:pPr>
      <w:r>
        <w:t>жителей города Пскова"</w:t>
      </w:r>
    </w:p>
    <w:p w:rsidR="009A65B9" w:rsidRDefault="009A65B9" w:rsidP="00963BBA">
      <w:pPr>
        <w:pStyle w:val="ConsPlusNormal"/>
      </w:pPr>
    </w:p>
    <w:p w:rsidR="009A65B9" w:rsidRDefault="009A65B9" w:rsidP="00A64033">
      <w:pPr>
        <w:pStyle w:val="ConsPlusNormal"/>
        <w:jc w:val="center"/>
      </w:pPr>
      <w:bookmarkStart w:id="1" w:name="P381"/>
      <w:bookmarkEnd w:id="1"/>
      <w:r>
        <w:t>Целевые индикаторы муниципальной программы</w:t>
      </w:r>
    </w:p>
    <w:p w:rsidR="009A65B9" w:rsidRDefault="009A65B9" w:rsidP="00963B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97"/>
        <w:gridCol w:w="4006"/>
        <w:gridCol w:w="1124"/>
        <w:gridCol w:w="642"/>
        <w:gridCol w:w="670"/>
        <w:gridCol w:w="670"/>
        <w:gridCol w:w="656"/>
        <w:gridCol w:w="656"/>
        <w:gridCol w:w="656"/>
      </w:tblGrid>
      <w:tr w:rsidR="009A65B9" w:rsidRPr="00362A5C" w:rsidTr="00397A20">
        <w:tc>
          <w:tcPr>
            <w:tcW w:w="0" w:type="auto"/>
            <w:vMerge w:val="restart"/>
          </w:tcPr>
          <w:p w:rsidR="009A65B9" w:rsidRPr="00362A5C" w:rsidRDefault="009A65B9" w:rsidP="00963BBA">
            <w:pPr>
              <w:pStyle w:val="ConsPlusNormal"/>
              <w:rPr>
                <w:sz w:val="18"/>
                <w:szCs w:val="18"/>
              </w:rPr>
            </w:pPr>
            <w:r w:rsidRPr="00362A5C">
              <w:rPr>
                <w:sz w:val="18"/>
                <w:szCs w:val="18"/>
              </w:rPr>
              <w:t>N п/п</w:t>
            </w:r>
          </w:p>
        </w:tc>
        <w:tc>
          <w:tcPr>
            <w:tcW w:w="0" w:type="auto"/>
            <w:vMerge w:val="restart"/>
          </w:tcPr>
          <w:p w:rsidR="009A65B9" w:rsidRPr="00362A5C" w:rsidRDefault="009A65B9" w:rsidP="00963BBA">
            <w:pPr>
              <w:pStyle w:val="ConsPlusNormal"/>
              <w:rPr>
                <w:sz w:val="18"/>
                <w:szCs w:val="18"/>
              </w:rPr>
            </w:pPr>
            <w:r w:rsidRPr="00362A5C">
              <w:rPr>
                <w:sz w:val="18"/>
                <w:szCs w:val="18"/>
              </w:rPr>
              <w:t>Наименование целевого показателя (индикатора)</w:t>
            </w:r>
          </w:p>
        </w:tc>
        <w:tc>
          <w:tcPr>
            <w:tcW w:w="0" w:type="auto"/>
            <w:vMerge w:val="restart"/>
          </w:tcPr>
          <w:p w:rsidR="009A65B9" w:rsidRPr="00362A5C" w:rsidRDefault="009A65B9" w:rsidP="00963BBA">
            <w:pPr>
              <w:pStyle w:val="ConsPlusNormal"/>
              <w:rPr>
                <w:sz w:val="18"/>
                <w:szCs w:val="18"/>
              </w:rPr>
            </w:pPr>
            <w:r w:rsidRPr="00362A5C">
              <w:rPr>
                <w:sz w:val="18"/>
                <w:szCs w:val="18"/>
              </w:rPr>
              <w:t>Единицы измерения</w:t>
            </w:r>
          </w:p>
        </w:tc>
        <w:tc>
          <w:tcPr>
            <w:tcW w:w="0" w:type="auto"/>
            <w:gridSpan w:val="6"/>
          </w:tcPr>
          <w:p w:rsidR="009A65B9" w:rsidRPr="00362A5C" w:rsidRDefault="009A65B9" w:rsidP="00963BBA">
            <w:pPr>
              <w:pStyle w:val="ConsPlusNormal"/>
              <w:rPr>
                <w:sz w:val="18"/>
                <w:szCs w:val="18"/>
              </w:rPr>
            </w:pPr>
            <w:r w:rsidRPr="00362A5C">
              <w:rPr>
                <w:sz w:val="18"/>
                <w:szCs w:val="18"/>
              </w:rPr>
              <w:t>Значения целевых показателей (индикаторов)</w:t>
            </w:r>
          </w:p>
        </w:tc>
      </w:tr>
      <w:tr w:rsidR="009A65B9" w:rsidRPr="00362A5C" w:rsidTr="00397A20">
        <w:tc>
          <w:tcPr>
            <w:tcW w:w="0" w:type="auto"/>
            <w:vMerge/>
          </w:tcPr>
          <w:p w:rsidR="009A65B9" w:rsidRPr="00362A5C" w:rsidRDefault="009A65B9">
            <w:pPr>
              <w:rPr>
                <w:sz w:val="18"/>
                <w:szCs w:val="18"/>
              </w:rPr>
            </w:pPr>
          </w:p>
        </w:tc>
        <w:tc>
          <w:tcPr>
            <w:tcW w:w="0" w:type="auto"/>
            <w:vMerge/>
          </w:tcPr>
          <w:p w:rsidR="009A65B9" w:rsidRPr="00362A5C" w:rsidRDefault="009A65B9">
            <w:pPr>
              <w:rPr>
                <w:sz w:val="18"/>
                <w:szCs w:val="18"/>
              </w:rPr>
            </w:pPr>
          </w:p>
        </w:tc>
        <w:tc>
          <w:tcPr>
            <w:tcW w:w="0" w:type="auto"/>
            <w:vMerge/>
          </w:tcPr>
          <w:p w:rsidR="009A65B9" w:rsidRPr="00362A5C" w:rsidRDefault="009A65B9">
            <w:pPr>
              <w:rPr>
                <w:sz w:val="18"/>
                <w:szCs w:val="18"/>
              </w:rPr>
            </w:pPr>
          </w:p>
        </w:tc>
        <w:tc>
          <w:tcPr>
            <w:tcW w:w="0" w:type="auto"/>
          </w:tcPr>
          <w:p w:rsidR="009A65B9" w:rsidRPr="00362A5C" w:rsidRDefault="009A65B9" w:rsidP="00963BBA">
            <w:pPr>
              <w:pStyle w:val="ConsPlusNormal"/>
              <w:rPr>
                <w:sz w:val="18"/>
                <w:szCs w:val="18"/>
              </w:rPr>
            </w:pPr>
            <w:r w:rsidRPr="00362A5C">
              <w:rPr>
                <w:sz w:val="18"/>
                <w:szCs w:val="18"/>
              </w:rPr>
              <w:t>2015 год</w:t>
            </w:r>
          </w:p>
        </w:tc>
        <w:tc>
          <w:tcPr>
            <w:tcW w:w="0" w:type="auto"/>
          </w:tcPr>
          <w:p w:rsidR="009A65B9" w:rsidRPr="00362A5C" w:rsidRDefault="009A65B9" w:rsidP="00963BBA">
            <w:pPr>
              <w:pStyle w:val="ConsPlusNormal"/>
              <w:rPr>
                <w:sz w:val="18"/>
                <w:szCs w:val="18"/>
              </w:rPr>
            </w:pPr>
            <w:r w:rsidRPr="00362A5C">
              <w:rPr>
                <w:sz w:val="18"/>
                <w:szCs w:val="18"/>
              </w:rPr>
              <w:t>2016 год</w:t>
            </w:r>
          </w:p>
        </w:tc>
        <w:tc>
          <w:tcPr>
            <w:tcW w:w="0" w:type="auto"/>
          </w:tcPr>
          <w:p w:rsidR="009A65B9" w:rsidRPr="00362A5C" w:rsidRDefault="009A65B9" w:rsidP="00963BBA">
            <w:pPr>
              <w:pStyle w:val="ConsPlusNormal"/>
              <w:rPr>
                <w:sz w:val="18"/>
                <w:szCs w:val="18"/>
              </w:rPr>
            </w:pPr>
            <w:r w:rsidRPr="00362A5C">
              <w:rPr>
                <w:sz w:val="18"/>
                <w:szCs w:val="18"/>
              </w:rPr>
              <w:t>2017 год</w:t>
            </w:r>
          </w:p>
        </w:tc>
        <w:tc>
          <w:tcPr>
            <w:tcW w:w="0" w:type="auto"/>
          </w:tcPr>
          <w:p w:rsidR="009A65B9" w:rsidRPr="00362A5C" w:rsidRDefault="009A65B9" w:rsidP="00963BBA">
            <w:pPr>
              <w:pStyle w:val="ConsPlusNormal"/>
              <w:rPr>
                <w:sz w:val="18"/>
                <w:szCs w:val="18"/>
              </w:rPr>
            </w:pPr>
            <w:r w:rsidRPr="00362A5C">
              <w:rPr>
                <w:sz w:val="18"/>
                <w:szCs w:val="18"/>
              </w:rPr>
              <w:t>2018 год</w:t>
            </w:r>
          </w:p>
        </w:tc>
        <w:tc>
          <w:tcPr>
            <w:tcW w:w="0" w:type="auto"/>
          </w:tcPr>
          <w:p w:rsidR="009A65B9" w:rsidRPr="00362A5C" w:rsidRDefault="009A65B9" w:rsidP="00963BBA">
            <w:pPr>
              <w:pStyle w:val="ConsPlusNormal"/>
              <w:rPr>
                <w:sz w:val="18"/>
                <w:szCs w:val="18"/>
              </w:rPr>
            </w:pPr>
            <w:r w:rsidRPr="00362A5C">
              <w:rPr>
                <w:sz w:val="18"/>
                <w:szCs w:val="18"/>
              </w:rPr>
              <w:t>2019 год</w:t>
            </w:r>
          </w:p>
        </w:tc>
        <w:tc>
          <w:tcPr>
            <w:tcW w:w="0" w:type="auto"/>
          </w:tcPr>
          <w:p w:rsidR="009A65B9" w:rsidRPr="00362A5C" w:rsidRDefault="009A65B9" w:rsidP="00963BBA">
            <w:pPr>
              <w:pStyle w:val="ConsPlusNormal"/>
              <w:rPr>
                <w:sz w:val="18"/>
                <w:szCs w:val="18"/>
              </w:rPr>
            </w:pPr>
            <w:r w:rsidRPr="00362A5C">
              <w:rPr>
                <w:sz w:val="18"/>
                <w:szCs w:val="18"/>
              </w:rPr>
              <w:t>2020 год</w:t>
            </w:r>
          </w:p>
        </w:tc>
      </w:tr>
      <w:tr w:rsidR="009A65B9" w:rsidRPr="00362A5C" w:rsidTr="00397A20">
        <w:tc>
          <w:tcPr>
            <w:tcW w:w="0" w:type="auto"/>
            <w:gridSpan w:val="9"/>
          </w:tcPr>
          <w:p w:rsidR="009A65B9" w:rsidRPr="00362A5C" w:rsidRDefault="009A65B9" w:rsidP="00963BBA">
            <w:pPr>
              <w:pStyle w:val="ConsPlusNormal"/>
              <w:rPr>
                <w:sz w:val="18"/>
                <w:szCs w:val="18"/>
              </w:rPr>
            </w:pPr>
            <w:r w:rsidRPr="00362A5C">
              <w:rPr>
                <w:sz w:val="18"/>
                <w:szCs w:val="18"/>
              </w:rPr>
              <w:t>Муниципальная программа "Обеспечение жильем жителей города Пскова"</w:t>
            </w:r>
          </w:p>
        </w:tc>
      </w:tr>
      <w:tr w:rsidR="009A65B9" w:rsidRPr="00362A5C" w:rsidTr="00397A20">
        <w:tblPrEx>
          <w:tblBorders>
            <w:insideH w:val="nil"/>
          </w:tblBorders>
        </w:tblPrEx>
        <w:tc>
          <w:tcPr>
            <w:tcW w:w="0" w:type="auto"/>
            <w:tcBorders>
              <w:bottom w:val="nil"/>
            </w:tcBorders>
          </w:tcPr>
          <w:p w:rsidR="009A65B9" w:rsidRPr="00362A5C" w:rsidRDefault="009A65B9" w:rsidP="00963BBA">
            <w:pPr>
              <w:pStyle w:val="ConsPlusNormal"/>
              <w:rPr>
                <w:sz w:val="18"/>
                <w:szCs w:val="18"/>
              </w:rPr>
            </w:pPr>
            <w:r w:rsidRPr="00362A5C">
              <w:rPr>
                <w:sz w:val="18"/>
                <w:szCs w:val="18"/>
              </w:rPr>
              <w:t>1</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Общее количество семей, улучшивших жилищные условия</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Единица</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180</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228</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212</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113</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114</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148</w:t>
            </w:r>
          </w:p>
        </w:tc>
      </w:tr>
      <w:tr w:rsidR="009A65B9" w:rsidRPr="00362A5C" w:rsidTr="00397A20">
        <w:tblPrEx>
          <w:tblBorders>
            <w:insideH w:val="nil"/>
          </w:tblBorders>
        </w:tblPrEx>
        <w:tc>
          <w:tcPr>
            <w:tcW w:w="0" w:type="auto"/>
            <w:tcBorders>
              <w:bottom w:val="nil"/>
            </w:tcBorders>
          </w:tcPr>
          <w:p w:rsidR="009A65B9" w:rsidRPr="00362A5C" w:rsidRDefault="009A65B9" w:rsidP="00963BBA">
            <w:pPr>
              <w:pStyle w:val="ConsPlusNormal"/>
              <w:rPr>
                <w:sz w:val="18"/>
                <w:szCs w:val="18"/>
              </w:rPr>
            </w:pPr>
            <w:r w:rsidRPr="00362A5C">
              <w:rPr>
                <w:sz w:val="18"/>
                <w:szCs w:val="18"/>
              </w:rPr>
              <w:t>2</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Процент</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71,8</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54,9</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49,5</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46,4</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45,9</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64,1</w:t>
            </w:r>
          </w:p>
        </w:tc>
      </w:tr>
      <w:tr w:rsidR="009A65B9" w:rsidRPr="00362A5C" w:rsidTr="00397A20">
        <w:tblPrEx>
          <w:tblBorders>
            <w:insideH w:val="nil"/>
          </w:tblBorders>
        </w:tblPrEx>
        <w:tc>
          <w:tcPr>
            <w:tcW w:w="0" w:type="auto"/>
            <w:tcBorders>
              <w:bottom w:val="nil"/>
            </w:tcBorders>
          </w:tcPr>
          <w:p w:rsidR="009A65B9" w:rsidRPr="00362A5C" w:rsidRDefault="009A65B9" w:rsidP="00963BBA">
            <w:pPr>
              <w:pStyle w:val="ConsPlusNormal"/>
              <w:rPr>
                <w:sz w:val="18"/>
                <w:szCs w:val="18"/>
              </w:rPr>
            </w:pPr>
            <w:r w:rsidRPr="00362A5C">
              <w:rPr>
                <w:sz w:val="18"/>
                <w:szCs w:val="18"/>
              </w:rPr>
              <w:t>3</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Количество расселенных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Единица</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6</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20</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20</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0</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0</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0</w:t>
            </w:r>
          </w:p>
        </w:tc>
      </w:tr>
      <w:tr w:rsidR="009A65B9" w:rsidRPr="00362A5C" w:rsidTr="00397A20">
        <w:tblPrEx>
          <w:tblBorders>
            <w:insideH w:val="nil"/>
          </w:tblBorders>
        </w:tblPrEx>
        <w:tc>
          <w:tcPr>
            <w:tcW w:w="0" w:type="auto"/>
            <w:gridSpan w:val="9"/>
            <w:tcBorders>
              <w:bottom w:val="nil"/>
            </w:tcBorders>
          </w:tcPr>
          <w:p w:rsidR="009A65B9" w:rsidRPr="00362A5C" w:rsidRDefault="00924557" w:rsidP="00963BBA">
            <w:pPr>
              <w:pStyle w:val="ConsPlusNormal"/>
              <w:rPr>
                <w:sz w:val="18"/>
                <w:szCs w:val="18"/>
              </w:rPr>
            </w:pPr>
            <w:hyperlink w:anchor="P644" w:history="1">
              <w:r w:rsidR="009A65B9" w:rsidRPr="00362A5C">
                <w:rPr>
                  <w:color w:val="0000FF"/>
                  <w:sz w:val="18"/>
                  <w:szCs w:val="18"/>
                </w:rPr>
                <w:t>Подпрограмма 1</w:t>
              </w:r>
            </w:hyperlink>
            <w:r w:rsidR="009A65B9" w:rsidRPr="00362A5C">
              <w:rPr>
                <w:sz w:val="18"/>
                <w:szCs w:val="18"/>
              </w:rPr>
              <w:t>. Жилище</w:t>
            </w:r>
          </w:p>
        </w:tc>
      </w:tr>
      <w:tr w:rsidR="009A65B9" w:rsidRPr="00362A5C" w:rsidTr="00397A20">
        <w:tc>
          <w:tcPr>
            <w:tcW w:w="0" w:type="auto"/>
          </w:tcPr>
          <w:p w:rsidR="009A65B9" w:rsidRPr="00362A5C" w:rsidRDefault="009A65B9" w:rsidP="00963BBA">
            <w:pPr>
              <w:pStyle w:val="ConsPlusNormal"/>
              <w:rPr>
                <w:sz w:val="18"/>
                <w:szCs w:val="18"/>
              </w:rPr>
            </w:pPr>
            <w:r w:rsidRPr="00362A5C">
              <w:rPr>
                <w:sz w:val="18"/>
                <w:szCs w:val="18"/>
              </w:rPr>
              <w:t>1.1</w:t>
            </w:r>
          </w:p>
        </w:tc>
        <w:tc>
          <w:tcPr>
            <w:tcW w:w="0" w:type="auto"/>
          </w:tcPr>
          <w:p w:rsidR="009A65B9" w:rsidRPr="00362A5C" w:rsidRDefault="009A65B9" w:rsidP="00963BBA">
            <w:pPr>
              <w:pStyle w:val="ConsPlusNormal"/>
              <w:rPr>
                <w:sz w:val="18"/>
                <w:szCs w:val="18"/>
              </w:rPr>
            </w:pPr>
            <w:r w:rsidRPr="00362A5C">
              <w:rPr>
                <w:sz w:val="18"/>
                <w:szCs w:val="18"/>
              </w:rPr>
              <w:t>Количество обеспечиваемых семей, имеющих право на получение жилья вне очереди</w:t>
            </w:r>
          </w:p>
        </w:tc>
        <w:tc>
          <w:tcPr>
            <w:tcW w:w="0" w:type="auto"/>
          </w:tcPr>
          <w:p w:rsidR="009A65B9" w:rsidRPr="00362A5C" w:rsidRDefault="009A65B9" w:rsidP="00963BBA">
            <w:pPr>
              <w:pStyle w:val="ConsPlusNormal"/>
              <w:rPr>
                <w:sz w:val="18"/>
                <w:szCs w:val="18"/>
              </w:rPr>
            </w:pPr>
            <w:r w:rsidRPr="00362A5C">
              <w:rPr>
                <w:sz w:val="18"/>
                <w:szCs w:val="18"/>
              </w:rPr>
              <w:t>Единица</w:t>
            </w:r>
          </w:p>
        </w:tc>
        <w:tc>
          <w:tcPr>
            <w:tcW w:w="0" w:type="auto"/>
          </w:tcPr>
          <w:p w:rsidR="009A65B9" w:rsidRPr="00362A5C" w:rsidRDefault="009A65B9" w:rsidP="00963BBA">
            <w:pPr>
              <w:pStyle w:val="ConsPlusNormal"/>
              <w:rPr>
                <w:sz w:val="18"/>
                <w:szCs w:val="18"/>
              </w:rPr>
            </w:pPr>
            <w:r w:rsidRPr="00362A5C">
              <w:rPr>
                <w:sz w:val="18"/>
                <w:szCs w:val="18"/>
              </w:rPr>
              <w:t>1</w:t>
            </w:r>
          </w:p>
        </w:tc>
        <w:tc>
          <w:tcPr>
            <w:tcW w:w="0" w:type="auto"/>
          </w:tcPr>
          <w:p w:rsidR="009A65B9" w:rsidRPr="00362A5C" w:rsidRDefault="009A65B9" w:rsidP="00963BBA">
            <w:pPr>
              <w:pStyle w:val="ConsPlusNormal"/>
              <w:rPr>
                <w:sz w:val="18"/>
                <w:szCs w:val="18"/>
              </w:rPr>
            </w:pPr>
            <w:r w:rsidRPr="00362A5C">
              <w:rPr>
                <w:sz w:val="18"/>
                <w:szCs w:val="18"/>
              </w:rPr>
              <w:t>5</w:t>
            </w:r>
          </w:p>
        </w:tc>
        <w:tc>
          <w:tcPr>
            <w:tcW w:w="0" w:type="auto"/>
          </w:tcPr>
          <w:p w:rsidR="009A65B9" w:rsidRPr="00362A5C" w:rsidRDefault="009A65B9" w:rsidP="00963BBA">
            <w:pPr>
              <w:pStyle w:val="ConsPlusNormal"/>
              <w:rPr>
                <w:sz w:val="18"/>
                <w:szCs w:val="18"/>
              </w:rPr>
            </w:pPr>
            <w:r w:rsidRPr="00362A5C">
              <w:rPr>
                <w:sz w:val="18"/>
                <w:szCs w:val="18"/>
              </w:rPr>
              <w:t>6</w:t>
            </w:r>
          </w:p>
        </w:tc>
        <w:tc>
          <w:tcPr>
            <w:tcW w:w="0" w:type="auto"/>
          </w:tcPr>
          <w:p w:rsidR="009A65B9" w:rsidRPr="00362A5C" w:rsidRDefault="009A65B9" w:rsidP="00963BBA">
            <w:pPr>
              <w:pStyle w:val="ConsPlusNormal"/>
              <w:rPr>
                <w:sz w:val="18"/>
                <w:szCs w:val="18"/>
              </w:rPr>
            </w:pPr>
            <w:r w:rsidRPr="00362A5C">
              <w:rPr>
                <w:sz w:val="18"/>
                <w:szCs w:val="18"/>
              </w:rPr>
              <w:t>3</w:t>
            </w:r>
          </w:p>
        </w:tc>
        <w:tc>
          <w:tcPr>
            <w:tcW w:w="0" w:type="auto"/>
          </w:tcPr>
          <w:p w:rsidR="009A65B9" w:rsidRPr="00362A5C" w:rsidRDefault="009A65B9" w:rsidP="00963BBA">
            <w:pPr>
              <w:pStyle w:val="ConsPlusNormal"/>
              <w:rPr>
                <w:sz w:val="18"/>
                <w:szCs w:val="18"/>
              </w:rPr>
            </w:pPr>
            <w:r w:rsidRPr="00362A5C">
              <w:rPr>
                <w:sz w:val="18"/>
                <w:szCs w:val="18"/>
              </w:rPr>
              <w:t>3</w:t>
            </w:r>
          </w:p>
        </w:tc>
        <w:tc>
          <w:tcPr>
            <w:tcW w:w="0" w:type="auto"/>
          </w:tcPr>
          <w:p w:rsidR="009A65B9" w:rsidRPr="00362A5C" w:rsidRDefault="009A65B9" w:rsidP="00963BBA">
            <w:pPr>
              <w:pStyle w:val="ConsPlusNormal"/>
              <w:rPr>
                <w:sz w:val="18"/>
                <w:szCs w:val="18"/>
              </w:rPr>
            </w:pPr>
            <w:r w:rsidRPr="00362A5C">
              <w:rPr>
                <w:sz w:val="18"/>
                <w:szCs w:val="18"/>
              </w:rPr>
              <w:t>36</w:t>
            </w:r>
          </w:p>
        </w:tc>
      </w:tr>
      <w:tr w:rsidR="009A65B9" w:rsidRPr="00362A5C" w:rsidTr="00397A20">
        <w:tc>
          <w:tcPr>
            <w:tcW w:w="0" w:type="auto"/>
          </w:tcPr>
          <w:p w:rsidR="009A65B9" w:rsidRPr="00362A5C" w:rsidRDefault="009A65B9" w:rsidP="00963BBA">
            <w:pPr>
              <w:pStyle w:val="ConsPlusNormal"/>
              <w:rPr>
                <w:sz w:val="18"/>
                <w:szCs w:val="18"/>
              </w:rPr>
            </w:pPr>
            <w:r w:rsidRPr="00362A5C">
              <w:rPr>
                <w:sz w:val="18"/>
                <w:szCs w:val="18"/>
              </w:rPr>
              <w:t>1.2</w:t>
            </w:r>
          </w:p>
        </w:tc>
        <w:tc>
          <w:tcPr>
            <w:tcW w:w="0" w:type="auto"/>
          </w:tcPr>
          <w:p w:rsidR="009A65B9" w:rsidRPr="00362A5C" w:rsidRDefault="009A65B9" w:rsidP="00963BBA">
            <w:pPr>
              <w:pStyle w:val="ConsPlusNormal"/>
              <w:rPr>
                <w:sz w:val="18"/>
                <w:szCs w:val="18"/>
              </w:rPr>
            </w:pPr>
            <w:r w:rsidRPr="00362A5C">
              <w:rPr>
                <w:sz w:val="18"/>
                <w:szCs w:val="18"/>
              </w:rPr>
              <w:t>Количество семей, улучшивших жилищные условия путем получения социальной поддержки</w:t>
            </w:r>
          </w:p>
        </w:tc>
        <w:tc>
          <w:tcPr>
            <w:tcW w:w="0" w:type="auto"/>
          </w:tcPr>
          <w:p w:rsidR="009A65B9" w:rsidRPr="00362A5C" w:rsidRDefault="009A65B9" w:rsidP="00963BBA">
            <w:pPr>
              <w:pStyle w:val="ConsPlusNormal"/>
              <w:rPr>
                <w:sz w:val="18"/>
                <w:szCs w:val="18"/>
              </w:rPr>
            </w:pPr>
            <w:r w:rsidRPr="00362A5C">
              <w:rPr>
                <w:sz w:val="18"/>
                <w:szCs w:val="18"/>
              </w:rPr>
              <w:t>Единица</w:t>
            </w:r>
          </w:p>
        </w:tc>
        <w:tc>
          <w:tcPr>
            <w:tcW w:w="0" w:type="auto"/>
          </w:tcPr>
          <w:p w:rsidR="009A65B9" w:rsidRPr="00362A5C" w:rsidRDefault="009A65B9" w:rsidP="00963BBA">
            <w:pPr>
              <w:pStyle w:val="ConsPlusNormal"/>
              <w:rPr>
                <w:sz w:val="18"/>
                <w:szCs w:val="18"/>
              </w:rPr>
            </w:pPr>
            <w:r w:rsidRPr="00362A5C">
              <w:rPr>
                <w:sz w:val="18"/>
                <w:szCs w:val="18"/>
              </w:rPr>
              <w:t>132</w:t>
            </w:r>
          </w:p>
        </w:tc>
        <w:tc>
          <w:tcPr>
            <w:tcW w:w="0" w:type="auto"/>
          </w:tcPr>
          <w:p w:rsidR="009A65B9" w:rsidRPr="00362A5C" w:rsidRDefault="009A65B9" w:rsidP="00963BBA">
            <w:pPr>
              <w:pStyle w:val="ConsPlusNormal"/>
              <w:rPr>
                <w:sz w:val="18"/>
                <w:szCs w:val="18"/>
              </w:rPr>
            </w:pPr>
            <w:r w:rsidRPr="00362A5C">
              <w:rPr>
                <w:sz w:val="18"/>
                <w:szCs w:val="18"/>
              </w:rPr>
              <w:t>126</w:t>
            </w:r>
          </w:p>
        </w:tc>
        <w:tc>
          <w:tcPr>
            <w:tcW w:w="0" w:type="auto"/>
          </w:tcPr>
          <w:p w:rsidR="009A65B9" w:rsidRPr="00362A5C" w:rsidRDefault="009A65B9" w:rsidP="00963BBA">
            <w:pPr>
              <w:pStyle w:val="ConsPlusNormal"/>
              <w:rPr>
                <w:sz w:val="18"/>
                <w:szCs w:val="18"/>
              </w:rPr>
            </w:pPr>
            <w:r w:rsidRPr="00362A5C">
              <w:rPr>
                <w:sz w:val="18"/>
                <w:szCs w:val="18"/>
              </w:rPr>
              <w:t>109</w:t>
            </w:r>
          </w:p>
        </w:tc>
        <w:tc>
          <w:tcPr>
            <w:tcW w:w="0" w:type="auto"/>
          </w:tcPr>
          <w:p w:rsidR="009A65B9" w:rsidRPr="00362A5C" w:rsidRDefault="009A65B9" w:rsidP="00963BBA">
            <w:pPr>
              <w:pStyle w:val="ConsPlusNormal"/>
              <w:rPr>
                <w:sz w:val="18"/>
                <w:szCs w:val="18"/>
              </w:rPr>
            </w:pPr>
            <w:r w:rsidRPr="00362A5C">
              <w:rPr>
                <w:sz w:val="18"/>
                <w:szCs w:val="18"/>
              </w:rPr>
              <w:t>110</w:t>
            </w:r>
          </w:p>
        </w:tc>
        <w:tc>
          <w:tcPr>
            <w:tcW w:w="0" w:type="auto"/>
          </w:tcPr>
          <w:p w:rsidR="009A65B9" w:rsidRPr="00362A5C" w:rsidRDefault="009A65B9" w:rsidP="00963BBA">
            <w:pPr>
              <w:pStyle w:val="ConsPlusNormal"/>
              <w:rPr>
                <w:sz w:val="18"/>
                <w:szCs w:val="18"/>
              </w:rPr>
            </w:pPr>
            <w:r w:rsidRPr="00362A5C">
              <w:rPr>
                <w:sz w:val="18"/>
                <w:szCs w:val="18"/>
              </w:rPr>
              <w:t>111</w:t>
            </w:r>
          </w:p>
        </w:tc>
        <w:tc>
          <w:tcPr>
            <w:tcW w:w="0" w:type="auto"/>
          </w:tcPr>
          <w:p w:rsidR="009A65B9" w:rsidRPr="00362A5C" w:rsidRDefault="009A65B9" w:rsidP="00963BBA">
            <w:pPr>
              <w:pStyle w:val="ConsPlusNormal"/>
              <w:rPr>
                <w:sz w:val="18"/>
                <w:szCs w:val="18"/>
              </w:rPr>
            </w:pPr>
            <w:r w:rsidRPr="00362A5C">
              <w:rPr>
                <w:sz w:val="18"/>
                <w:szCs w:val="18"/>
              </w:rPr>
              <w:t>112</w:t>
            </w:r>
          </w:p>
        </w:tc>
      </w:tr>
      <w:tr w:rsidR="009A65B9" w:rsidRPr="00362A5C" w:rsidTr="00397A20">
        <w:tblPrEx>
          <w:tblBorders>
            <w:insideH w:val="nil"/>
          </w:tblBorders>
        </w:tblPrEx>
        <w:tc>
          <w:tcPr>
            <w:tcW w:w="0" w:type="auto"/>
            <w:gridSpan w:val="9"/>
            <w:tcBorders>
              <w:bottom w:val="nil"/>
            </w:tcBorders>
          </w:tcPr>
          <w:p w:rsidR="009A65B9" w:rsidRPr="00362A5C" w:rsidRDefault="00924557" w:rsidP="00963BBA">
            <w:pPr>
              <w:pStyle w:val="ConsPlusNormal"/>
              <w:rPr>
                <w:sz w:val="18"/>
                <w:szCs w:val="18"/>
              </w:rPr>
            </w:pPr>
            <w:hyperlink w:anchor="P940" w:history="1">
              <w:r w:rsidR="009A65B9" w:rsidRPr="00362A5C">
                <w:rPr>
                  <w:color w:val="0000FF"/>
                  <w:sz w:val="18"/>
                  <w:szCs w:val="18"/>
                </w:rPr>
                <w:t>Подпрограмма 2</w:t>
              </w:r>
            </w:hyperlink>
            <w:r w:rsidR="009A65B9" w:rsidRPr="00362A5C">
              <w:rPr>
                <w:sz w:val="18"/>
                <w:szCs w:val="18"/>
              </w:rPr>
              <w:t>. Переселение граждан из аварийного жилищного фонда</w:t>
            </w:r>
          </w:p>
        </w:tc>
      </w:tr>
      <w:tr w:rsidR="009A65B9" w:rsidRPr="00362A5C" w:rsidTr="00397A20">
        <w:tblPrEx>
          <w:tblBorders>
            <w:insideH w:val="nil"/>
          </w:tblBorders>
        </w:tblPrEx>
        <w:tc>
          <w:tcPr>
            <w:tcW w:w="0" w:type="auto"/>
            <w:tcBorders>
              <w:bottom w:val="nil"/>
            </w:tcBorders>
          </w:tcPr>
          <w:p w:rsidR="009A65B9" w:rsidRPr="00362A5C" w:rsidRDefault="009A65B9" w:rsidP="00963BBA">
            <w:pPr>
              <w:pStyle w:val="ConsPlusNormal"/>
              <w:rPr>
                <w:sz w:val="18"/>
                <w:szCs w:val="18"/>
              </w:rPr>
            </w:pPr>
            <w:r w:rsidRPr="00362A5C">
              <w:rPr>
                <w:sz w:val="18"/>
                <w:szCs w:val="18"/>
              </w:rPr>
              <w:t>2.1</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Количество семей, расселенных из жилых помещений, признанных аварийными</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Единица</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47</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97</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97</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0</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0</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0</w:t>
            </w:r>
          </w:p>
        </w:tc>
      </w:tr>
      <w:tr w:rsidR="009A65B9" w:rsidRPr="00362A5C" w:rsidTr="00397A20">
        <w:tblPrEx>
          <w:tblBorders>
            <w:insideH w:val="nil"/>
          </w:tblBorders>
        </w:tblPrEx>
        <w:tc>
          <w:tcPr>
            <w:tcW w:w="0" w:type="auto"/>
            <w:tcBorders>
              <w:bottom w:val="nil"/>
            </w:tcBorders>
          </w:tcPr>
          <w:p w:rsidR="009A65B9" w:rsidRPr="00362A5C" w:rsidRDefault="009A65B9" w:rsidP="00963BBA">
            <w:pPr>
              <w:pStyle w:val="ConsPlusNormal"/>
              <w:rPr>
                <w:sz w:val="18"/>
                <w:szCs w:val="18"/>
              </w:rPr>
            </w:pPr>
            <w:r w:rsidRPr="00362A5C">
              <w:rPr>
                <w:sz w:val="18"/>
                <w:szCs w:val="18"/>
              </w:rPr>
              <w:t>2.2</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Площадь расселенных жилых помещений</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Квадратный метр</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1885,9</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3172,4</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3172,4</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0,0</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0,0</w:t>
            </w:r>
          </w:p>
        </w:tc>
        <w:tc>
          <w:tcPr>
            <w:tcW w:w="0" w:type="auto"/>
            <w:tcBorders>
              <w:bottom w:val="nil"/>
            </w:tcBorders>
          </w:tcPr>
          <w:p w:rsidR="009A65B9" w:rsidRPr="00362A5C" w:rsidRDefault="009A65B9" w:rsidP="00963BBA">
            <w:pPr>
              <w:pStyle w:val="ConsPlusNormal"/>
              <w:rPr>
                <w:sz w:val="18"/>
                <w:szCs w:val="18"/>
              </w:rPr>
            </w:pPr>
            <w:r w:rsidRPr="00362A5C">
              <w:rPr>
                <w:sz w:val="18"/>
                <w:szCs w:val="18"/>
              </w:rPr>
              <w:t>0,0</w:t>
            </w:r>
          </w:p>
        </w:tc>
      </w:tr>
      <w:tr w:rsidR="009A65B9" w:rsidRPr="00362A5C" w:rsidTr="00397A20">
        <w:tc>
          <w:tcPr>
            <w:tcW w:w="0" w:type="auto"/>
            <w:gridSpan w:val="9"/>
          </w:tcPr>
          <w:p w:rsidR="009A65B9" w:rsidRPr="00362A5C" w:rsidRDefault="00924557" w:rsidP="00963BBA">
            <w:pPr>
              <w:pStyle w:val="ConsPlusNormal"/>
              <w:rPr>
                <w:sz w:val="18"/>
                <w:szCs w:val="18"/>
              </w:rPr>
            </w:pPr>
            <w:hyperlink w:anchor="P1625" w:history="1">
              <w:r w:rsidR="009A65B9" w:rsidRPr="00362A5C">
                <w:rPr>
                  <w:color w:val="0000FF"/>
                  <w:sz w:val="18"/>
                  <w:szCs w:val="18"/>
                </w:rPr>
                <w:t>Подпрограмма 3</w:t>
              </w:r>
            </w:hyperlink>
            <w:r w:rsidR="009A65B9" w:rsidRPr="00362A5C">
              <w:rPr>
                <w:sz w:val="18"/>
                <w:szCs w:val="18"/>
              </w:rPr>
              <w:t>. Обеспечение реализации муниципальной программы</w:t>
            </w:r>
          </w:p>
        </w:tc>
      </w:tr>
      <w:tr w:rsidR="009A65B9" w:rsidRPr="00362A5C" w:rsidTr="00397A20">
        <w:tc>
          <w:tcPr>
            <w:tcW w:w="0" w:type="auto"/>
          </w:tcPr>
          <w:p w:rsidR="009A65B9" w:rsidRPr="00362A5C" w:rsidRDefault="009A65B9" w:rsidP="00963BBA">
            <w:pPr>
              <w:pStyle w:val="ConsPlusNormal"/>
              <w:rPr>
                <w:sz w:val="18"/>
                <w:szCs w:val="18"/>
              </w:rPr>
            </w:pPr>
            <w:r w:rsidRPr="00362A5C">
              <w:rPr>
                <w:sz w:val="18"/>
                <w:szCs w:val="18"/>
              </w:rPr>
              <w:t>3.1</w:t>
            </w:r>
          </w:p>
        </w:tc>
        <w:tc>
          <w:tcPr>
            <w:tcW w:w="0" w:type="auto"/>
          </w:tcPr>
          <w:p w:rsidR="009A65B9" w:rsidRPr="00362A5C" w:rsidRDefault="009A65B9" w:rsidP="00963BBA">
            <w:pPr>
              <w:pStyle w:val="ConsPlusNormal"/>
              <w:rPr>
                <w:sz w:val="18"/>
                <w:szCs w:val="18"/>
              </w:rPr>
            </w:pPr>
            <w:r w:rsidRPr="00362A5C">
              <w:rPr>
                <w:sz w:val="18"/>
                <w:szCs w:val="18"/>
              </w:rP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0" w:type="auto"/>
          </w:tcPr>
          <w:p w:rsidR="009A65B9" w:rsidRPr="00362A5C" w:rsidRDefault="009A65B9" w:rsidP="00963BBA">
            <w:pPr>
              <w:pStyle w:val="ConsPlusNormal"/>
              <w:rPr>
                <w:sz w:val="18"/>
                <w:szCs w:val="18"/>
              </w:rPr>
            </w:pPr>
            <w:r w:rsidRPr="00362A5C">
              <w:rPr>
                <w:sz w:val="18"/>
                <w:szCs w:val="18"/>
              </w:rPr>
              <w:t>Да - 1;</w:t>
            </w:r>
          </w:p>
          <w:p w:rsidR="009A65B9" w:rsidRPr="00362A5C" w:rsidRDefault="009A65B9" w:rsidP="00963BBA">
            <w:pPr>
              <w:pStyle w:val="ConsPlusNormal"/>
              <w:rPr>
                <w:sz w:val="18"/>
                <w:szCs w:val="18"/>
              </w:rPr>
            </w:pPr>
            <w:r w:rsidRPr="00362A5C">
              <w:rPr>
                <w:sz w:val="18"/>
                <w:szCs w:val="18"/>
              </w:rPr>
              <w:t>нет - 0</w:t>
            </w:r>
          </w:p>
        </w:tc>
        <w:tc>
          <w:tcPr>
            <w:tcW w:w="0" w:type="auto"/>
          </w:tcPr>
          <w:p w:rsidR="009A65B9" w:rsidRPr="00362A5C" w:rsidRDefault="009A65B9" w:rsidP="00963BBA">
            <w:pPr>
              <w:pStyle w:val="ConsPlusNormal"/>
              <w:rPr>
                <w:sz w:val="18"/>
                <w:szCs w:val="18"/>
              </w:rPr>
            </w:pPr>
            <w:r w:rsidRPr="00362A5C">
              <w:rPr>
                <w:sz w:val="18"/>
                <w:szCs w:val="18"/>
              </w:rPr>
              <w:t>1</w:t>
            </w:r>
          </w:p>
        </w:tc>
        <w:tc>
          <w:tcPr>
            <w:tcW w:w="0" w:type="auto"/>
          </w:tcPr>
          <w:p w:rsidR="009A65B9" w:rsidRPr="00362A5C" w:rsidRDefault="009A65B9" w:rsidP="00963BBA">
            <w:pPr>
              <w:pStyle w:val="ConsPlusNormal"/>
              <w:rPr>
                <w:sz w:val="18"/>
                <w:szCs w:val="18"/>
              </w:rPr>
            </w:pPr>
            <w:r w:rsidRPr="00362A5C">
              <w:rPr>
                <w:sz w:val="18"/>
                <w:szCs w:val="18"/>
              </w:rPr>
              <w:t>1</w:t>
            </w:r>
          </w:p>
        </w:tc>
        <w:tc>
          <w:tcPr>
            <w:tcW w:w="0" w:type="auto"/>
          </w:tcPr>
          <w:p w:rsidR="009A65B9" w:rsidRPr="00362A5C" w:rsidRDefault="009A65B9" w:rsidP="00963BBA">
            <w:pPr>
              <w:pStyle w:val="ConsPlusNormal"/>
              <w:rPr>
                <w:sz w:val="18"/>
                <w:szCs w:val="18"/>
              </w:rPr>
            </w:pPr>
            <w:r w:rsidRPr="00362A5C">
              <w:rPr>
                <w:sz w:val="18"/>
                <w:szCs w:val="18"/>
              </w:rPr>
              <w:t>1</w:t>
            </w:r>
          </w:p>
        </w:tc>
        <w:tc>
          <w:tcPr>
            <w:tcW w:w="0" w:type="auto"/>
          </w:tcPr>
          <w:p w:rsidR="009A65B9" w:rsidRPr="00362A5C" w:rsidRDefault="009A65B9" w:rsidP="00963BBA">
            <w:pPr>
              <w:pStyle w:val="ConsPlusNormal"/>
              <w:rPr>
                <w:sz w:val="18"/>
                <w:szCs w:val="18"/>
              </w:rPr>
            </w:pPr>
            <w:r w:rsidRPr="00362A5C">
              <w:rPr>
                <w:sz w:val="18"/>
                <w:szCs w:val="18"/>
              </w:rPr>
              <w:t>1</w:t>
            </w:r>
          </w:p>
        </w:tc>
        <w:tc>
          <w:tcPr>
            <w:tcW w:w="0" w:type="auto"/>
          </w:tcPr>
          <w:p w:rsidR="009A65B9" w:rsidRPr="00362A5C" w:rsidRDefault="009A65B9" w:rsidP="00963BBA">
            <w:pPr>
              <w:pStyle w:val="ConsPlusNormal"/>
              <w:rPr>
                <w:sz w:val="18"/>
                <w:szCs w:val="18"/>
              </w:rPr>
            </w:pPr>
            <w:r w:rsidRPr="00362A5C">
              <w:rPr>
                <w:sz w:val="18"/>
                <w:szCs w:val="18"/>
              </w:rPr>
              <w:t>1</w:t>
            </w:r>
          </w:p>
        </w:tc>
        <w:tc>
          <w:tcPr>
            <w:tcW w:w="0" w:type="auto"/>
          </w:tcPr>
          <w:p w:rsidR="009A65B9" w:rsidRPr="00362A5C" w:rsidRDefault="009A65B9" w:rsidP="00963BBA">
            <w:pPr>
              <w:pStyle w:val="ConsPlusNormal"/>
              <w:rPr>
                <w:sz w:val="18"/>
                <w:szCs w:val="18"/>
              </w:rPr>
            </w:pPr>
            <w:r w:rsidRPr="00362A5C">
              <w:rPr>
                <w:sz w:val="18"/>
                <w:szCs w:val="18"/>
              </w:rPr>
              <w:t>1</w:t>
            </w:r>
          </w:p>
        </w:tc>
      </w:tr>
      <w:tr w:rsidR="009A65B9" w:rsidRPr="00362A5C" w:rsidTr="00397A20">
        <w:tc>
          <w:tcPr>
            <w:tcW w:w="0" w:type="auto"/>
          </w:tcPr>
          <w:p w:rsidR="009A65B9" w:rsidRPr="00362A5C" w:rsidRDefault="009A65B9" w:rsidP="00963BBA">
            <w:pPr>
              <w:pStyle w:val="ConsPlusNormal"/>
              <w:rPr>
                <w:sz w:val="18"/>
                <w:szCs w:val="18"/>
              </w:rPr>
            </w:pPr>
            <w:r w:rsidRPr="00362A5C">
              <w:rPr>
                <w:sz w:val="18"/>
                <w:szCs w:val="18"/>
              </w:rPr>
              <w:t>3.2</w:t>
            </w:r>
          </w:p>
        </w:tc>
        <w:tc>
          <w:tcPr>
            <w:tcW w:w="0" w:type="auto"/>
          </w:tcPr>
          <w:p w:rsidR="009A65B9" w:rsidRPr="00362A5C" w:rsidRDefault="009A65B9" w:rsidP="00963BBA">
            <w:pPr>
              <w:pStyle w:val="ConsPlusNormal"/>
              <w:rPr>
                <w:sz w:val="18"/>
                <w:szCs w:val="18"/>
              </w:rPr>
            </w:pPr>
            <w:r w:rsidRPr="00362A5C">
              <w:rPr>
                <w:sz w:val="18"/>
                <w:szCs w:val="18"/>
              </w:rPr>
              <w:t>Отсутствие нарушений установленной периодичности (своевременность) размещения информации в сети Интернет</w:t>
            </w:r>
          </w:p>
        </w:tc>
        <w:tc>
          <w:tcPr>
            <w:tcW w:w="0" w:type="auto"/>
          </w:tcPr>
          <w:p w:rsidR="009A65B9" w:rsidRPr="00362A5C" w:rsidRDefault="009A65B9" w:rsidP="00963BBA">
            <w:pPr>
              <w:pStyle w:val="ConsPlusNormal"/>
              <w:rPr>
                <w:sz w:val="18"/>
                <w:szCs w:val="18"/>
              </w:rPr>
            </w:pPr>
            <w:r w:rsidRPr="00362A5C">
              <w:rPr>
                <w:sz w:val="18"/>
                <w:szCs w:val="18"/>
              </w:rPr>
              <w:t>Да - 1;</w:t>
            </w:r>
          </w:p>
          <w:p w:rsidR="009A65B9" w:rsidRPr="00362A5C" w:rsidRDefault="009A65B9" w:rsidP="00963BBA">
            <w:pPr>
              <w:pStyle w:val="ConsPlusNormal"/>
              <w:rPr>
                <w:sz w:val="18"/>
                <w:szCs w:val="18"/>
              </w:rPr>
            </w:pPr>
            <w:r w:rsidRPr="00362A5C">
              <w:rPr>
                <w:sz w:val="18"/>
                <w:szCs w:val="18"/>
              </w:rPr>
              <w:t>нет - 0</w:t>
            </w:r>
          </w:p>
        </w:tc>
        <w:tc>
          <w:tcPr>
            <w:tcW w:w="0" w:type="auto"/>
          </w:tcPr>
          <w:p w:rsidR="009A65B9" w:rsidRPr="00362A5C" w:rsidRDefault="009A65B9" w:rsidP="00963BBA">
            <w:pPr>
              <w:pStyle w:val="ConsPlusNormal"/>
              <w:rPr>
                <w:sz w:val="18"/>
                <w:szCs w:val="18"/>
              </w:rPr>
            </w:pPr>
            <w:r w:rsidRPr="00362A5C">
              <w:rPr>
                <w:sz w:val="18"/>
                <w:szCs w:val="18"/>
              </w:rPr>
              <w:t>1</w:t>
            </w:r>
          </w:p>
        </w:tc>
        <w:tc>
          <w:tcPr>
            <w:tcW w:w="0" w:type="auto"/>
          </w:tcPr>
          <w:p w:rsidR="009A65B9" w:rsidRPr="00362A5C" w:rsidRDefault="009A65B9" w:rsidP="00963BBA">
            <w:pPr>
              <w:pStyle w:val="ConsPlusNormal"/>
              <w:rPr>
                <w:sz w:val="18"/>
                <w:szCs w:val="18"/>
              </w:rPr>
            </w:pPr>
            <w:r w:rsidRPr="00362A5C">
              <w:rPr>
                <w:sz w:val="18"/>
                <w:szCs w:val="18"/>
              </w:rPr>
              <w:t>1</w:t>
            </w:r>
          </w:p>
        </w:tc>
        <w:tc>
          <w:tcPr>
            <w:tcW w:w="0" w:type="auto"/>
          </w:tcPr>
          <w:p w:rsidR="009A65B9" w:rsidRPr="00362A5C" w:rsidRDefault="009A65B9" w:rsidP="00963BBA">
            <w:pPr>
              <w:pStyle w:val="ConsPlusNormal"/>
              <w:rPr>
                <w:sz w:val="18"/>
                <w:szCs w:val="18"/>
              </w:rPr>
            </w:pPr>
            <w:r w:rsidRPr="00362A5C">
              <w:rPr>
                <w:sz w:val="18"/>
                <w:szCs w:val="18"/>
              </w:rPr>
              <w:t>1</w:t>
            </w:r>
          </w:p>
        </w:tc>
        <w:tc>
          <w:tcPr>
            <w:tcW w:w="0" w:type="auto"/>
          </w:tcPr>
          <w:p w:rsidR="009A65B9" w:rsidRPr="00362A5C" w:rsidRDefault="009A65B9" w:rsidP="00963BBA">
            <w:pPr>
              <w:pStyle w:val="ConsPlusNormal"/>
              <w:rPr>
                <w:sz w:val="18"/>
                <w:szCs w:val="18"/>
              </w:rPr>
            </w:pPr>
            <w:r w:rsidRPr="00362A5C">
              <w:rPr>
                <w:sz w:val="18"/>
                <w:szCs w:val="18"/>
              </w:rPr>
              <w:t>1</w:t>
            </w:r>
          </w:p>
        </w:tc>
        <w:tc>
          <w:tcPr>
            <w:tcW w:w="0" w:type="auto"/>
          </w:tcPr>
          <w:p w:rsidR="009A65B9" w:rsidRPr="00362A5C" w:rsidRDefault="009A65B9" w:rsidP="00963BBA">
            <w:pPr>
              <w:pStyle w:val="ConsPlusNormal"/>
              <w:rPr>
                <w:sz w:val="18"/>
                <w:szCs w:val="18"/>
              </w:rPr>
            </w:pPr>
            <w:r w:rsidRPr="00362A5C">
              <w:rPr>
                <w:sz w:val="18"/>
                <w:szCs w:val="18"/>
              </w:rPr>
              <w:t>1</w:t>
            </w:r>
          </w:p>
        </w:tc>
        <w:tc>
          <w:tcPr>
            <w:tcW w:w="0" w:type="auto"/>
          </w:tcPr>
          <w:p w:rsidR="009A65B9" w:rsidRPr="00362A5C" w:rsidRDefault="009A65B9" w:rsidP="00963BBA">
            <w:pPr>
              <w:pStyle w:val="ConsPlusNormal"/>
              <w:rPr>
                <w:sz w:val="18"/>
                <w:szCs w:val="18"/>
              </w:rPr>
            </w:pPr>
            <w:r w:rsidRPr="00362A5C">
              <w:rPr>
                <w:sz w:val="18"/>
                <w:szCs w:val="18"/>
              </w:rPr>
              <w:t>1</w:t>
            </w:r>
          </w:p>
        </w:tc>
      </w:tr>
      <w:tr w:rsidR="009A65B9" w:rsidRPr="00362A5C" w:rsidTr="00397A20">
        <w:tc>
          <w:tcPr>
            <w:tcW w:w="0" w:type="auto"/>
          </w:tcPr>
          <w:p w:rsidR="009A65B9" w:rsidRPr="00362A5C" w:rsidRDefault="009A65B9" w:rsidP="00963BBA">
            <w:pPr>
              <w:pStyle w:val="ConsPlusNormal"/>
              <w:rPr>
                <w:sz w:val="18"/>
                <w:szCs w:val="18"/>
              </w:rPr>
            </w:pPr>
            <w:r w:rsidRPr="00362A5C">
              <w:rPr>
                <w:sz w:val="18"/>
                <w:szCs w:val="18"/>
              </w:rPr>
              <w:t>3.3</w:t>
            </w:r>
          </w:p>
        </w:tc>
        <w:tc>
          <w:tcPr>
            <w:tcW w:w="0" w:type="auto"/>
          </w:tcPr>
          <w:p w:rsidR="009A65B9" w:rsidRPr="00362A5C" w:rsidRDefault="009A65B9" w:rsidP="00963BBA">
            <w:pPr>
              <w:pStyle w:val="ConsPlusNormal"/>
              <w:rPr>
                <w:sz w:val="18"/>
                <w:szCs w:val="18"/>
              </w:rPr>
            </w:pPr>
            <w:r w:rsidRPr="00362A5C">
              <w:rPr>
                <w:sz w:val="18"/>
                <w:szCs w:val="18"/>
              </w:rPr>
              <w:t>Уровень исполнения расходов на содержание УУРЖП</w:t>
            </w:r>
          </w:p>
        </w:tc>
        <w:tc>
          <w:tcPr>
            <w:tcW w:w="0" w:type="auto"/>
          </w:tcPr>
          <w:p w:rsidR="009A65B9" w:rsidRPr="00362A5C" w:rsidRDefault="009A65B9" w:rsidP="00963BBA">
            <w:pPr>
              <w:pStyle w:val="ConsPlusNormal"/>
              <w:rPr>
                <w:sz w:val="18"/>
                <w:szCs w:val="18"/>
              </w:rPr>
            </w:pPr>
            <w:r w:rsidRPr="00362A5C">
              <w:rPr>
                <w:sz w:val="18"/>
                <w:szCs w:val="18"/>
              </w:rPr>
              <w:t>Процент</w:t>
            </w:r>
          </w:p>
        </w:tc>
        <w:tc>
          <w:tcPr>
            <w:tcW w:w="0" w:type="auto"/>
          </w:tcPr>
          <w:p w:rsidR="009A65B9" w:rsidRPr="00362A5C" w:rsidRDefault="009A65B9" w:rsidP="00963BBA">
            <w:pPr>
              <w:pStyle w:val="ConsPlusNormal"/>
              <w:rPr>
                <w:sz w:val="18"/>
                <w:szCs w:val="18"/>
              </w:rPr>
            </w:pPr>
            <w:r w:rsidRPr="00362A5C">
              <w:rPr>
                <w:sz w:val="18"/>
                <w:szCs w:val="18"/>
              </w:rPr>
              <w:t>98</w:t>
            </w:r>
          </w:p>
        </w:tc>
        <w:tc>
          <w:tcPr>
            <w:tcW w:w="0" w:type="auto"/>
          </w:tcPr>
          <w:p w:rsidR="009A65B9" w:rsidRPr="00362A5C" w:rsidRDefault="009A65B9" w:rsidP="00963BBA">
            <w:pPr>
              <w:pStyle w:val="ConsPlusNormal"/>
              <w:rPr>
                <w:sz w:val="18"/>
                <w:szCs w:val="18"/>
              </w:rPr>
            </w:pPr>
            <w:r w:rsidRPr="00362A5C">
              <w:rPr>
                <w:sz w:val="18"/>
                <w:szCs w:val="18"/>
              </w:rPr>
              <w:t>не менее 90</w:t>
            </w:r>
          </w:p>
        </w:tc>
        <w:tc>
          <w:tcPr>
            <w:tcW w:w="0" w:type="auto"/>
          </w:tcPr>
          <w:p w:rsidR="009A65B9" w:rsidRPr="00362A5C" w:rsidRDefault="009A65B9" w:rsidP="00963BBA">
            <w:pPr>
              <w:pStyle w:val="ConsPlusNormal"/>
              <w:rPr>
                <w:sz w:val="18"/>
                <w:szCs w:val="18"/>
              </w:rPr>
            </w:pPr>
            <w:r w:rsidRPr="00362A5C">
              <w:rPr>
                <w:sz w:val="18"/>
                <w:szCs w:val="18"/>
              </w:rPr>
              <w:t>не менее 90</w:t>
            </w:r>
          </w:p>
        </w:tc>
        <w:tc>
          <w:tcPr>
            <w:tcW w:w="0" w:type="auto"/>
          </w:tcPr>
          <w:p w:rsidR="009A65B9" w:rsidRPr="00362A5C" w:rsidRDefault="009A65B9" w:rsidP="00963BBA">
            <w:pPr>
              <w:pStyle w:val="ConsPlusNormal"/>
              <w:rPr>
                <w:sz w:val="18"/>
                <w:szCs w:val="18"/>
              </w:rPr>
            </w:pPr>
            <w:r w:rsidRPr="00362A5C">
              <w:rPr>
                <w:sz w:val="18"/>
                <w:szCs w:val="18"/>
              </w:rPr>
              <w:t>не менее 90</w:t>
            </w:r>
          </w:p>
        </w:tc>
        <w:tc>
          <w:tcPr>
            <w:tcW w:w="0" w:type="auto"/>
          </w:tcPr>
          <w:p w:rsidR="009A65B9" w:rsidRPr="00362A5C" w:rsidRDefault="009A65B9" w:rsidP="00963BBA">
            <w:pPr>
              <w:pStyle w:val="ConsPlusNormal"/>
              <w:rPr>
                <w:sz w:val="18"/>
                <w:szCs w:val="18"/>
              </w:rPr>
            </w:pPr>
            <w:r w:rsidRPr="00362A5C">
              <w:rPr>
                <w:sz w:val="18"/>
                <w:szCs w:val="18"/>
              </w:rPr>
              <w:t>не менее 90</w:t>
            </w:r>
          </w:p>
        </w:tc>
        <w:tc>
          <w:tcPr>
            <w:tcW w:w="0" w:type="auto"/>
          </w:tcPr>
          <w:p w:rsidR="009A65B9" w:rsidRPr="00362A5C" w:rsidRDefault="009A65B9" w:rsidP="00963BBA">
            <w:pPr>
              <w:pStyle w:val="ConsPlusNormal"/>
              <w:rPr>
                <w:sz w:val="18"/>
                <w:szCs w:val="18"/>
              </w:rPr>
            </w:pPr>
            <w:r w:rsidRPr="00362A5C">
              <w:rPr>
                <w:sz w:val="18"/>
                <w:szCs w:val="18"/>
              </w:rPr>
              <w:t>не менее 90</w:t>
            </w:r>
          </w:p>
        </w:tc>
      </w:tr>
      <w:tr w:rsidR="009A65B9" w:rsidRPr="00362A5C" w:rsidTr="00397A20">
        <w:tblPrEx>
          <w:tblBorders>
            <w:insideH w:val="nil"/>
          </w:tblBorders>
        </w:tblPrEx>
        <w:tc>
          <w:tcPr>
            <w:tcW w:w="0" w:type="auto"/>
            <w:gridSpan w:val="9"/>
            <w:tcBorders>
              <w:bottom w:val="single" w:sz="4" w:space="0" w:color="auto"/>
            </w:tcBorders>
          </w:tcPr>
          <w:p w:rsidR="009A65B9" w:rsidRPr="00362A5C" w:rsidRDefault="009A65B9" w:rsidP="00963BBA">
            <w:pPr>
              <w:pStyle w:val="ConsPlusNormal"/>
              <w:rPr>
                <w:sz w:val="18"/>
                <w:szCs w:val="18"/>
              </w:rPr>
            </w:pPr>
            <w:r w:rsidRPr="00362A5C">
              <w:rPr>
                <w:sz w:val="18"/>
                <w:szCs w:val="18"/>
              </w:rP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A65B9" w:rsidRPr="00362A5C" w:rsidTr="00397A20">
        <w:tblPrEx>
          <w:tblBorders>
            <w:insideH w:val="nil"/>
          </w:tblBorders>
        </w:tblPrEx>
        <w:tc>
          <w:tcPr>
            <w:tcW w:w="0" w:type="auto"/>
            <w:tcBorders>
              <w:top w:val="single" w:sz="4" w:space="0" w:color="auto"/>
              <w:bottom w:val="nil"/>
            </w:tcBorders>
          </w:tcPr>
          <w:p w:rsidR="009A65B9" w:rsidRPr="00362A5C" w:rsidRDefault="009A65B9" w:rsidP="00963BBA">
            <w:pPr>
              <w:pStyle w:val="ConsPlusNormal"/>
              <w:rPr>
                <w:sz w:val="18"/>
                <w:szCs w:val="18"/>
              </w:rPr>
            </w:pPr>
            <w:r w:rsidRPr="00362A5C">
              <w:rPr>
                <w:sz w:val="18"/>
                <w:szCs w:val="18"/>
              </w:rPr>
              <w:lastRenderedPageBreak/>
              <w:t>1.1</w:t>
            </w:r>
          </w:p>
        </w:tc>
        <w:tc>
          <w:tcPr>
            <w:tcW w:w="0" w:type="auto"/>
            <w:tcBorders>
              <w:top w:val="single" w:sz="4" w:space="0" w:color="auto"/>
              <w:bottom w:val="nil"/>
            </w:tcBorders>
          </w:tcPr>
          <w:p w:rsidR="009A65B9" w:rsidRPr="00362A5C" w:rsidRDefault="009A65B9" w:rsidP="00963BBA">
            <w:pPr>
              <w:pStyle w:val="ConsPlusNormal"/>
              <w:rPr>
                <w:sz w:val="18"/>
                <w:szCs w:val="18"/>
              </w:rPr>
            </w:pPr>
            <w:r w:rsidRPr="00362A5C">
              <w:rPr>
                <w:sz w:val="18"/>
                <w:szCs w:val="18"/>
              </w:rP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0" w:type="auto"/>
            <w:tcBorders>
              <w:top w:val="single" w:sz="4" w:space="0" w:color="auto"/>
              <w:bottom w:val="nil"/>
            </w:tcBorders>
          </w:tcPr>
          <w:p w:rsidR="009A65B9" w:rsidRPr="00362A5C" w:rsidRDefault="009A65B9" w:rsidP="00963BBA">
            <w:pPr>
              <w:pStyle w:val="ConsPlusNormal"/>
              <w:rPr>
                <w:sz w:val="18"/>
                <w:szCs w:val="18"/>
              </w:rPr>
            </w:pPr>
            <w:r w:rsidRPr="00362A5C">
              <w:rPr>
                <w:sz w:val="18"/>
                <w:szCs w:val="18"/>
              </w:rPr>
              <w:t>Единица</w:t>
            </w:r>
          </w:p>
        </w:tc>
        <w:tc>
          <w:tcPr>
            <w:tcW w:w="0" w:type="auto"/>
            <w:tcBorders>
              <w:top w:val="single" w:sz="4" w:space="0" w:color="auto"/>
              <w:bottom w:val="nil"/>
            </w:tcBorders>
          </w:tcPr>
          <w:p w:rsidR="009A65B9" w:rsidRPr="00362A5C" w:rsidRDefault="009A65B9" w:rsidP="00963BBA">
            <w:pPr>
              <w:pStyle w:val="ConsPlusNormal"/>
              <w:rPr>
                <w:sz w:val="18"/>
                <w:szCs w:val="18"/>
              </w:rPr>
            </w:pPr>
            <w:r w:rsidRPr="00362A5C">
              <w:rPr>
                <w:sz w:val="18"/>
                <w:szCs w:val="18"/>
              </w:rPr>
              <w:t>38</w:t>
            </w:r>
          </w:p>
        </w:tc>
        <w:tc>
          <w:tcPr>
            <w:tcW w:w="0" w:type="auto"/>
            <w:tcBorders>
              <w:top w:val="single" w:sz="4" w:space="0" w:color="auto"/>
              <w:bottom w:val="nil"/>
            </w:tcBorders>
          </w:tcPr>
          <w:p w:rsidR="009A65B9" w:rsidRPr="00362A5C" w:rsidRDefault="009A65B9" w:rsidP="00963BBA">
            <w:pPr>
              <w:pStyle w:val="ConsPlusNormal"/>
              <w:rPr>
                <w:sz w:val="18"/>
                <w:szCs w:val="18"/>
              </w:rPr>
            </w:pPr>
            <w:r w:rsidRPr="00362A5C">
              <w:rPr>
                <w:sz w:val="18"/>
                <w:szCs w:val="18"/>
              </w:rPr>
              <w:t>51</w:t>
            </w:r>
          </w:p>
        </w:tc>
        <w:tc>
          <w:tcPr>
            <w:tcW w:w="0" w:type="auto"/>
            <w:tcBorders>
              <w:top w:val="single" w:sz="4" w:space="0" w:color="auto"/>
              <w:bottom w:val="nil"/>
            </w:tcBorders>
          </w:tcPr>
          <w:p w:rsidR="009A65B9" w:rsidRPr="00362A5C" w:rsidRDefault="009A65B9" w:rsidP="00963BBA">
            <w:pPr>
              <w:pStyle w:val="ConsPlusNormal"/>
              <w:rPr>
                <w:sz w:val="18"/>
                <w:szCs w:val="18"/>
              </w:rPr>
            </w:pPr>
            <w:r w:rsidRPr="00362A5C">
              <w:rPr>
                <w:sz w:val="18"/>
                <w:szCs w:val="18"/>
              </w:rPr>
              <w:t>61</w:t>
            </w:r>
          </w:p>
        </w:tc>
        <w:tc>
          <w:tcPr>
            <w:tcW w:w="0" w:type="auto"/>
            <w:tcBorders>
              <w:top w:val="single" w:sz="4" w:space="0" w:color="auto"/>
              <w:bottom w:val="nil"/>
            </w:tcBorders>
          </w:tcPr>
          <w:p w:rsidR="009A65B9" w:rsidRPr="00362A5C" w:rsidRDefault="009A65B9" w:rsidP="00963BBA">
            <w:pPr>
              <w:pStyle w:val="ConsPlusNormal"/>
              <w:rPr>
                <w:sz w:val="18"/>
                <w:szCs w:val="18"/>
              </w:rPr>
            </w:pPr>
            <w:r w:rsidRPr="00362A5C">
              <w:rPr>
                <w:sz w:val="18"/>
                <w:szCs w:val="18"/>
              </w:rPr>
              <w:t>44</w:t>
            </w:r>
          </w:p>
        </w:tc>
        <w:tc>
          <w:tcPr>
            <w:tcW w:w="0" w:type="auto"/>
            <w:tcBorders>
              <w:top w:val="single" w:sz="4" w:space="0" w:color="auto"/>
              <w:bottom w:val="nil"/>
            </w:tcBorders>
          </w:tcPr>
          <w:p w:rsidR="009A65B9" w:rsidRPr="00362A5C" w:rsidRDefault="009A65B9" w:rsidP="00963BBA">
            <w:pPr>
              <w:pStyle w:val="ConsPlusNormal"/>
              <w:rPr>
                <w:sz w:val="18"/>
                <w:szCs w:val="18"/>
              </w:rPr>
            </w:pPr>
            <w:r w:rsidRPr="00362A5C">
              <w:rPr>
                <w:sz w:val="18"/>
                <w:szCs w:val="18"/>
              </w:rPr>
              <w:t>37</w:t>
            </w:r>
          </w:p>
        </w:tc>
        <w:tc>
          <w:tcPr>
            <w:tcW w:w="0" w:type="auto"/>
            <w:tcBorders>
              <w:top w:val="single" w:sz="4" w:space="0" w:color="auto"/>
              <w:bottom w:val="nil"/>
            </w:tcBorders>
          </w:tcPr>
          <w:p w:rsidR="009A65B9" w:rsidRPr="00362A5C" w:rsidRDefault="009A65B9" w:rsidP="00963BBA">
            <w:pPr>
              <w:pStyle w:val="ConsPlusNormal"/>
              <w:rPr>
                <w:sz w:val="18"/>
                <w:szCs w:val="18"/>
              </w:rPr>
            </w:pPr>
            <w:r w:rsidRPr="00362A5C">
              <w:rPr>
                <w:sz w:val="18"/>
                <w:szCs w:val="18"/>
              </w:rPr>
              <w:t>21</w:t>
            </w:r>
          </w:p>
        </w:tc>
      </w:tr>
      <w:tr w:rsidR="009A65B9" w:rsidRPr="00362A5C" w:rsidTr="00397A20">
        <w:tc>
          <w:tcPr>
            <w:tcW w:w="0" w:type="auto"/>
            <w:gridSpan w:val="9"/>
          </w:tcPr>
          <w:p w:rsidR="009A65B9" w:rsidRPr="00362A5C" w:rsidRDefault="009A65B9" w:rsidP="00963BBA">
            <w:pPr>
              <w:pStyle w:val="ConsPlusNormal"/>
              <w:rPr>
                <w:sz w:val="18"/>
                <w:szCs w:val="18"/>
              </w:rPr>
            </w:pPr>
            <w:r w:rsidRPr="00362A5C">
              <w:rPr>
                <w:sz w:val="18"/>
                <w:szCs w:val="18"/>
              </w:rP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9A65B9" w:rsidRPr="00362A5C" w:rsidTr="00397A20">
        <w:tblPrEx>
          <w:tblBorders>
            <w:insideH w:val="nil"/>
          </w:tblBorders>
        </w:tblPrEx>
        <w:tc>
          <w:tcPr>
            <w:tcW w:w="0" w:type="auto"/>
            <w:tcBorders>
              <w:bottom w:val="single" w:sz="4" w:space="0" w:color="auto"/>
            </w:tcBorders>
          </w:tcPr>
          <w:p w:rsidR="009A65B9" w:rsidRPr="00362A5C" w:rsidRDefault="009A65B9" w:rsidP="00963BBA">
            <w:pPr>
              <w:pStyle w:val="ConsPlusNormal"/>
              <w:rPr>
                <w:sz w:val="18"/>
                <w:szCs w:val="18"/>
              </w:rPr>
            </w:pPr>
            <w:r w:rsidRPr="00362A5C">
              <w:rPr>
                <w:sz w:val="18"/>
                <w:szCs w:val="18"/>
              </w:rPr>
              <w:t>2.1</w:t>
            </w:r>
          </w:p>
        </w:tc>
        <w:tc>
          <w:tcPr>
            <w:tcW w:w="0" w:type="auto"/>
            <w:tcBorders>
              <w:bottom w:val="single" w:sz="4" w:space="0" w:color="auto"/>
            </w:tcBorders>
          </w:tcPr>
          <w:p w:rsidR="009A65B9" w:rsidRPr="00362A5C" w:rsidRDefault="009A65B9" w:rsidP="00963BBA">
            <w:pPr>
              <w:pStyle w:val="ConsPlusNormal"/>
              <w:rPr>
                <w:sz w:val="18"/>
                <w:szCs w:val="18"/>
              </w:rPr>
            </w:pPr>
            <w:r w:rsidRPr="00362A5C">
              <w:rPr>
                <w:sz w:val="18"/>
                <w:szCs w:val="18"/>
              </w:rPr>
              <w:t>Количество молодых семей, улучшивших жилищные условия при оказании поддержки за счет федерального и областного бюджетов</w:t>
            </w:r>
          </w:p>
        </w:tc>
        <w:tc>
          <w:tcPr>
            <w:tcW w:w="0" w:type="auto"/>
            <w:tcBorders>
              <w:bottom w:val="single" w:sz="4" w:space="0" w:color="auto"/>
            </w:tcBorders>
          </w:tcPr>
          <w:p w:rsidR="009A65B9" w:rsidRPr="00362A5C" w:rsidRDefault="009A65B9" w:rsidP="00963BBA">
            <w:pPr>
              <w:pStyle w:val="ConsPlusNormal"/>
              <w:rPr>
                <w:sz w:val="18"/>
                <w:szCs w:val="18"/>
              </w:rPr>
            </w:pPr>
            <w:r w:rsidRPr="00362A5C">
              <w:rPr>
                <w:sz w:val="18"/>
                <w:szCs w:val="18"/>
              </w:rPr>
              <w:t>Единица</w:t>
            </w:r>
          </w:p>
        </w:tc>
        <w:tc>
          <w:tcPr>
            <w:tcW w:w="0" w:type="auto"/>
            <w:tcBorders>
              <w:bottom w:val="single" w:sz="4" w:space="0" w:color="auto"/>
            </w:tcBorders>
          </w:tcPr>
          <w:p w:rsidR="009A65B9" w:rsidRPr="00362A5C" w:rsidRDefault="009A65B9" w:rsidP="00963BBA">
            <w:pPr>
              <w:pStyle w:val="ConsPlusNormal"/>
              <w:rPr>
                <w:sz w:val="18"/>
                <w:szCs w:val="18"/>
              </w:rPr>
            </w:pPr>
            <w:r w:rsidRPr="00362A5C">
              <w:rPr>
                <w:sz w:val="18"/>
                <w:szCs w:val="18"/>
              </w:rPr>
              <w:t>15</w:t>
            </w:r>
          </w:p>
        </w:tc>
        <w:tc>
          <w:tcPr>
            <w:tcW w:w="0" w:type="auto"/>
            <w:tcBorders>
              <w:bottom w:val="single" w:sz="4" w:space="0" w:color="auto"/>
            </w:tcBorders>
          </w:tcPr>
          <w:p w:rsidR="009A65B9" w:rsidRPr="00362A5C" w:rsidRDefault="009A65B9" w:rsidP="00963BBA">
            <w:pPr>
              <w:pStyle w:val="ConsPlusNormal"/>
              <w:rPr>
                <w:sz w:val="18"/>
                <w:szCs w:val="18"/>
              </w:rPr>
            </w:pPr>
            <w:r w:rsidRPr="00362A5C">
              <w:rPr>
                <w:sz w:val="18"/>
                <w:szCs w:val="18"/>
              </w:rPr>
              <w:t>16</w:t>
            </w:r>
          </w:p>
        </w:tc>
        <w:tc>
          <w:tcPr>
            <w:tcW w:w="0" w:type="auto"/>
            <w:tcBorders>
              <w:bottom w:val="single" w:sz="4" w:space="0" w:color="auto"/>
            </w:tcBorders>
          </w:tcPr>
          <w:p w:rsidR="009A65B9" w:rsidRPr="00362A5C" w:rsidRDefault="009A65B9" w:rsidP="00963BBA">
            <w:pPr>
              <w:pStyle w:val="ConsPlusNormal"/>
              <w:rPr>
                <w:sz w:val="18"/>
                <w:szCs w:val="18"/>
              </w:rPr>
            </w:pPr>
            <w:r w:rsidRPr="00362A5C">
              <w:rPr>
                <w:sz w:val="18"/>
                <w:szCs w:val="18"/>
              </w:rPr>
              <w:t>10</w:t>
            </w:r>
          </w:p>
        </w:tc>
        <w:tc>
          <w:tcPr>
            <w:tcW w:w="0" w:type="auto"/>
            <w:tcBorders>
              <w:bottom w:val="single" w:sz="4" w:space="0" w:color="auto"/>
            </w:tcBorders>
          </w:tcPr>
          <w:p w:rsidR="009A65B9" w:rsidRPr="00362A5C" w:rsidRDefault="009A65B9" w:rsidP="00963BBA">
            <w:pPr>
              <w:pStyle w:val="ConsPlusNormal"/>
              <w:rPr>
                <w:sz w:val="18"/>
                <w:szCs w:val="18"/>
              </w:rPr>
            </w:pPr>
            <w:r w:rsidRPr="00362A5C">
              <w:rPr>
                <w:sz w:val="18"/>
                <w:szCs w:val="18"/>
              </w:rPr>
              <w:t>0</w:t>
            </w:r>
          </w:p>
        </w:tc>
        <w:tc>
          <w:tcPr>
            <w:tcW w:w="0" w:type="auto"/>
            <w:tcBorders>
              <w:bottom w:val="single" w:sz="4" w:space="0" w:color="auto"/>
            </w:tcBorders>
          </w:tcPr>
          <w:p w:rsidR="009A65B9" w:rsidRPr="00362A5C" w:rsidRDefault="009A65B9" w:rsidP="00963BBA">
            <w:pPr>
              <w:pStyle w:val="ConsPlusNormal"/>
              <w:rPr>
                <w:sz w:val="18"/>
                <w:szCs w:val="18"/>
              </w:rPr>
            </w:pPr>
            <w:r w:rsidRPr="00362A5C">
              <w:rPr>
                <w:sz w:val="18"/>
                <w:szCs w:val="18"/>
              </w:rPr>
              <w:t>0</w:t>
            </w:r>
          </w:p>
        </w:tc>
        <w:tc>
          <w:tcPr>
            <w:tcW w:w="0" w:type="auto"/>
            <w:tcBorders>
              <w:bottom w:val="single" w:sz="4" w:space="0" w:color="auto"/>
            </w:tcBorders>
          </w:tcPr>
          <w:p w:rsidR="009A65B9" w:rsidRPr="00362A5C" w:rsidRDefault="009A65B9" w:rsidP="00963BBA">
            <w:pPr>
              <w:pStyle w:val="ConsPlusNormal"/>
              <w:rPr>
                <w:sz w:val="18"/>
                <w:szCs w:val="18"/>
              </w:rPr>
            </w:pPr>
            <w:r w:rsidRPr="00362A5C">
              <w:rPr>
                <w:sz w:val="18"/>
                <w:szCs w:val="18"/>
              </w:rPr>
              <w:t>18</w:t>
            </w:r>
          </w:p>
        </w:tc>
      </w:tr>
    </w:tbl>
    <w:p w:rsidR="009A65B9" w:rsidRDefault="009A65B9" w:rsidP="00963BBA">
      <w:pPr>
        <w:pBdr>
          <w:bottom w:val="single" w:sz="4" w:space="1" w:color="auto"/>
        </w:pBdr>
        <w:sectPr w:rsidR="009A65B9" w:rsidSect="00397A20">
          <w:pgSz w:w="11905" w:h="16838"/>
          <w:pgMar w:top="1134" w:right="851" w:bottom="1134" w:left="1701" w:header="0" w:footer="0" w:gutter="0"/>
          <w:cols w:space="720"/>
        </w:sectPr>
      </w:pPr>
    </w:p>
    <w:p w:rsidR="009A65B9" w:rsidRDefault="009A65B9" w:rsidP="00963BBA">
      <w:pPr>
        <w:pStyle w:val="ConsPlusNormal"/>
      </w:pPr>
      <w:r>
        <w:lastRenderedPageBreak/>
        <w:t>Приложение 2</w:t>
      </w:r>
    </w:p>
    <w:p w:rsidR="009A65B9" w:rsidRDefault="009A65B9" w:rsidP="00963BBA">
      <w:pPr>
        <w:pStyle w:val="ConsPlusNormal"/>
      </w:pPr>
      <w:r>
        <w:t>к муниципальной программе</w:t>
      </w:r>
    </w:p>
    <w:p w:rsidR="009A65B9" w:rsidRDefault="009A65B9" w:rsidP="00963BBA">
      <w:pPr>
        <w:pStyle w:val="ConsPlusNormal"/>
      </w:pPr>
      <w:r>
        <w:t>"Обеспечение жильем</w:t>
      </w:r>
    </w:p>
    <w:p w:rsidR="009A65B9" w:rsidRDefault="009A65B9" w:rsidP="00963BBA">
      <w:pPr>
        <w:pStyle w:val="ConsPlusNormal"/>
      </w:pPr>
      <w:r>
        <w:t>жителей города Пскова"</w:t>
      </w:r>
    </w:p>
    <w:p w:rsidR="009A65B9" w:rsidRDefault="009A65B9" w:rsidP="00963BBA">
      <w:pPr>
        <w:pStyle w:val="ConsPlusNormal"/>
      </w:pPr>
    </w:p>
    <w:p w:rsidR="009A65B9" w:rsidRDefault="009A65B9" w:rsidP="00A64033">
      <w:pPr>
        <w:pStyle w:val="ConsPlusNormal"/>
        <w:jc w:val="center"/>
      </w:pPr>
      <w:bookmarkStart w:id="2" w:name="P534"/>
      <w:bookmarkEnd w:id="2"/>
      <w:r>
        <w:t>Перечень</w:t>
      </w:r>
    </w:p>
    <w:p w:rsidR="009A65B9" w:rsidRDefault="009A65B9" w:rsidP="00A64033">
      <w:pPr>
        <w:pStyle w:val="ConsPlusNormal"/>
        <w:jc w:val="center"/>
      </w:pPr>
      <w:r>
        <w:t>подпрограмм, ведомственных целевых программ, основных</w:t>
      </w:r>
    </w:p>
    <w:p w:rsidR="009A65B9" w:rsidRDefault="009A65B9" w:rsidP="00A64033">
      <w:pPr>
        <w:pStyle w:val="ConsPlusNormal"/>
        <w:jc w:val="center"/>
      </w:pPr>
      <w:r>
        <w:t>мероприятий, включенных в состав муниципальной программы</w:t>
      </w:r>
    </w:p>
    <w:p w:rsidR="009A65B9" w:rsidRDefault="009A65B9" w:rsidP="00A64033">
      <w:pPr>
        <w:pStyle w:val="ConsPlusNormal"/>
        <w:jc w:val="center"/>
      </w:pPr>
      <w:r>
        <w:t>Список изменяющих документов</w:t>
      </w:r>
    </w:p>
    <w:p w:rsidR="009A65B9" w:rsidRDefault="009A65B9" w:rsidP="00A64033">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83"/>
        <w:gridCol w:w="1285"/>
        <w:gridCol w:w="990"/>
        <w:gridCol w:w="765"/>
        <w:gridCol w:w="603"/>
        <w:gridCol w:w="603"/>
        <w:gridCol w:w="603"/>
        <w:gridCol w:w="540"/>
        <w:gridCol w:w="540"/>
        <w:gridCol w:w="603"/>
        <w:gridCol w:w="1323"/>
        <w:gridCol w:w="1140"/>
      </w:tblGrid>
      <w:tr w:rsidR="009A65B9" w:rsidRPr="00362A5C" w:rsidTr="00F82949">
        <w:tc>
          <w:tcPr>
            <w:tcW w:w="245" w:type="pct"/>
            <w:vMerge w:val="restart"/>
          </w:tcPr>
          <w:p w:rsidR="009A65B9" w:rsidRPr="00362A5C" w:rsidRDefault="009A65B9" w:rsidP="00963BBA">
            <w:pPr>
              <w:pStyle w:val="ConsPlusNormal"/>
              <w:rPr>
                <w:sz w:val="18"/>
                <w:szCs w:val="18"/>
              </w:rPr>
            </w:pPr>
            <w:r w:rsidRPr="00362A5C">
              <w:rPr>
                <w:sz w:val="18"/>
                <w:szCs w:val="18"/>
              </w:rPr>
              <w:t>Номер п/п</w:t>
            </w:r>
          </w:p>
        </w:tc>
        <w:tc>
          <w:tcPr>
            <w:tcW w:w="695" w:type="pct"/>
            <w:vMerge w:val="restart"/>
          </w:tcPr>
          <w:p w:rsidR="009A65B9" w:rsidRPr="00362A5C" w:rsidRDefault="009A65B9" w:rsidP="00963BBA">
            <w:pPr>
              <w:pStyle w:val="ConsPlusNormal"/>
              <w:rPr>
                <w:sz w:val="18"/>
                <w:szCs w:val="18"/>
              </w:rPr>
            </w:pPr>
            <w:r w:rsidRPr="00362A5C">
              <w:rPr>
                <w:sz w:val="18"/>
                <w:szCs w:val="18"/>
              </w:rPr>
              <w:t>Наименование подпрограмм, ведомственных целевых программ, основных мероприятий</w:t>
            </w:r>
          </w:p>
        </w:tc>
        <w:tc>
          <w:tcPr>
            <w:tcW w:w="530" w:type="pct"/>
            <w:vMerge w:val="restart"/>
          </w:tcPr>
          <w:p w:rsidR="009A65B9" w:rsidRPr="00362A5C" w:rsidRDefault="009A65B9" w:rsidP="00963BBA">
            <w:pPr>
              <w:pStyle w:val="ConsPlusNormal"/>
              <w:rPr>
                <w:sz w:val="18"/>
                <w:szCs w:val="18"/>
              </w:rPr>
            </w:pPr>
            <w:r w:rsidRPr="00362A5C">
              <w:rPr>
                <w:sz w:val="18"/>
                <w:szCs w:val="18"/>
              </w:rPr>
              <w:t>Ответственный исполнитель (соисполнитель или участник подпрограммы)</w:t>
            </w:r>
          </w:p>
        </w:tc>
        <w:tc>
          <w:tcPr>
            <w:tcW w:w="403" w:type="pct"/>
            <w:vMerge w:val="restart"/>
          </w:tcPr>
          <w:p w:rsidR="009A65B9" w:rsidRPr="00362A5C" w:rsidRDefault="009A65B9" w:rsidP="00963BBA">
            <w:pPr>
              <w:pStyle w:val="ConsPlusNormal"/>
              <w:rPr>
                <w:sz w:val="18"/>
                <w:szCs w:val="18"/>
              </w:rPr>
            </w:pPr>
            <w:r w:rsidRPr="00362A5C">
              <w:rPr>
                <w:sz w:val="18"/>
                <w:szCs w:val="18"/>
              </w:rPr>
              <w:t>Срок реализации</w:t>
            </w:r>
          </w:p>
        </w:tc>
        <w:tc>
          <w:tcPr>
            <w:tcW w:w="1798" w:type="pct"/>
            <w:gridSpan w:val="6"/>
          </w:tcPr>
          <w:p w:rsidR="009A65B9" w:rsidRPr="00362A5C" w:rsidRDefault="009A65B9" w:rsidP="00963BBA">
            <w:pPr>
              <w:pStyle w:val="ConsPlusNormal"/>
              <w:rPr>
                <w:sz w:val="18"/>
                <w:szCs w:val="18"/>
              </w:rPr>
            </w:pPr>
            <w:r w:rsidRPr="00362A5C">
              <w:rPr>
                <w:sz w:val="18"/>
                <w:szCs w:val="18"/>
              </w:rPr>
              <w:t>Объем финансирования по годам (тыс. руб.)</w:t>
            </w:r>
          </w:p>
        </w:tc>
        <w:tc>
          <w:tcPr>
            <w:tcW w:w="716" w:type="pct"/>
            <w:vMerge w:val="restart"/>
          </w:tcPr>
          <w:p w:rsidR="009A65B9" w:rsidRPr="00362A5C" w:rsidRDefault="009A65B9" w:rsidP="00963BBA">
            <w:pPr>
              <w:pStyle w:val="ConsPlusNormal"/>
              <w:rPr>
                <w:sz w:val="18"/>
                <w:szCs w:val="18"/>
              </w:rPr>
            </w:pPr>
            <w:r w:rsidRPr="00362A5C">
              <w:rPr>
                <w:sz w:val="18"/>
                <w:szCs w:val="18"/>
              </w:rPr>
              <w:t>Ожидаемый результат (краткое описание)</w:t>
            </w:r>
          </w:p>
        </w:tc>
        <w:tc>
          <w:tcPr>
            <w:tcW w:w="614" w:type="pct"/>
            <w:vMerge w:val="restart"/>
          </w:tcPr>
          <w:p w:rsidR="009A65B9" w:rsidRPr="00362A5C" w:rsidRDefault="009A65B9" w:rsidP="00963BBA">
            <w:pPr>
              <w:pStyle w:val="ConsPlusNormal"/>
              <w:rPr>
                <w:sz w:val="18"/>
                <w:szCs w:val="18"/>
              </w:rPr>
            </w:pPr>
            <w:r w:rsidRPr="00362A5C">
              <w:rPr>
                <w:sz w:val="18"/>
                <w:szCs w:val="18"/>
              </w:rPr>
              <w:t>Последствия не реализации подпрограммы, ведомственной целевой программы, основного мероприятия</w:t>
            </w:r>
          </w:p>
        </w:tc>
      </w:tr>
      <w:tr w:rsidR="009A65B9" w:rsidRPr="00362A5C" w:rsidTr="00F82949">
        <w:tc>
          <w:tcPr>
            <w:tcW w:w="245" w:type="pct"/>
            <w:vMerge/>
          </w:tcPr>
          <w:p w:rsidR="009A65B9" w:rsidRPr="00362A5C" w:rsidRDefault="009A65B9">
            <w:pPr>
              <w:rPr>
                <w:sz w:val="18"/>
                <w:szCs w:val="18"/>
              </w:rPr>
            </w:pPr>
          </w:p>
        </w:tc>
        <w:tc>
          <w:tcPr>
            <w:tcW w:w="695" w:type="pct"/>
            <w:vMerge/>
          </w:tcPr>
          <w:p w:rsidR="009A65B9" w:rsidRPr="00362A5C" w:rsidRDefault="009A65B9">
            <w:pPr>
              <w:rPr>
                <w:sz w:val="18"/>
                <w:szCs w:val="18"/>
              </w:rPr>
            </w:pPr>
          </w:p>
        </w:tc>
        <w:tc>
          <w:tcPr>
            <w:tcW w:w="530" w:type="pct"/>
            <w:vMerge/>
          </w:tcPr>
          <w:p w:rsidR="009A65B9" w:rsidRPr="00362A5C" w:rsidRDefault="009A65B9">
            <w:pPr>
              <w:rPr>
                <w:sz w:val="18"/>
                <w:szCs w:val="18"/>
              </w:rPr>
            </w:pPr>
          </w:p>
        </w:tc>
        <w:tc>
          <w:tcPr>
            <w:tcW w:w="403" w:type="pct"/>
            <w:vMerge/>
          </w:tcPr>
          <w:p w:rsidR="009A65B9" w:rsidRPr="00362A5C" w:rsidRDefault="009A65B9">
            <w:pPr>
              <w:rPr>
                <w:sz w:val="18"/>
                <w:szCs w:val="18"/>
              </w:rPr>
            </w:pPr>
          </w:p>
        </w:tc>
        <w:tc>
          <w:tcPr>
            <w:tcW w:w="312" w:type="pct"/>
          </w:tcPr>
          <w:p w:rsidR="009A65B9" w:rsidRPr="00362A5C" w:rsidRDefault="009A65B9" w:rsidP="00963BBA">
            <w:pPr>
              <w:pStyle w:val="ConsPlusNormal"/>
              <w:rPr>
                <w:sz w:val="18"/>
                <w:szCs w:val="18"/>
              </w:rPr>
            </w:pPr>
            <w:r w:rsidRPr="00362A5C">
              <w:rPr>
                <w:sz w:val="18"/>
                <w:szCs w:val="18"/>
              </w:rPr>
              <w:t>ВСЕГО:</w:t>
            </w:r>
          </w:p>
        </w:tc>
        <w:tc>
          <w:tcPr>
            <w:tcW w:w="312" w:type="pct"/>
          </w:tcPr>
          <w:p w:rsidR="009A65B9" w:rsidRPr="00362A5C" w:rsidRDefault="009A65B9" w:rsidP="00963BBA">
            <w:pPr>
              <w:pStyle w:val="ConsPlusNormal"/>
              <w:rPr>
                <w:sz w:val="18"/>
                <w:szCs w:val="18"/>
              </w:rPr>
            </w:pPr>
            <w:r w:rsidRPr="00362A5C">
              <w:rPr>
                <w:sz w:val="18"/>
                <w:szCs w:val="18"/>
              </w:rPr>
              <w:t>2016</w:t>
            </w:r>
          </w:p>
        </w:tc>
        <w:tc>
          <w:tcPr>
            <w:tcW w:w="312" w:type="pct"/>
          </w:tcPr>
          <w:p w:rsidR="009A65B9" w:rsidRPr="00362A5C" w:rsidRDefault="009A65B9" w:rsidP="00963BBA">
            <w:pPr>
              <w:pStyle w:val="ConsPlusNormal"/>
              <w:rPr>
                <w:sz w:val="18"/>
                <w:szCs w:val="18"/>
              </w:rPr>
            </w:pPr>
            <w:r w:rsidRPr="00362A5C">
              <w:rPr>
                <w:sz w:val="18"/>
                <w:szCs w:val="18"/>
              </w:rPr>
              <w:t>2017</w:t>
            </w:r>
          </w:p>
        </w:tc>
        <w:tc>
          <w:tcPr>
            <w:tcW w:w="276" w:type="pct"/>
          </w:tcPr>
          <w:p w:rsidR="009A65B9" w:rsidRPr="00362A5C" w:rsidRDefault="009A65B9" w:rsidP="00963BBA">
            <w:pPr>
              <w:pStyle w:val="ConsPlusNormal"/>
              <w:rPr>
                <w:sz w:val="18"/>
                <w:szCs w:val="18"/>
              </w:rPr>
            </w:pPr>
            <w:r w:rsidRPr="00362A5C">
              <w:rPr>
                <w:sz w:val="18"/>
                <w:szCs w:val="18"/>
              </w:rPr>
              <w:t>2018</w:t>
            </w:r>
          </w:p>
        </w:tc>
        <w:tc>
          <w:tcPr>
            <w:tcW w:w="276" w:type="pct"/>
          </w:tcPr>
          <w:p w:rsidR="009A65B9" w:rsidRPr="00362A5C" w:rsidRDefault="009A65B9" w:rsidP="00963BBA">
            <w:pPr>
              <w:pStyle w:val="ConsPlusNormal"/>
              <w:rPr>
                <w:sz w:val="18"/>
                <w:szCs w:val="18"/>
              </w:rPr>
            </w:pPr>
            <w:r w:rsidRPr="00362A5C">
              <w:rPr>
                <w:sz w:val="18"/>
                <w:szCs w:val="18"/>
              </w:rPr>
              <w:t>2019</w:t>
            </w:r>
          </w:p>
        </w:tc>
        <w:tc>
          <w:tcPr>
            <w:tcW w:w="312" w:type="pct"/>
          </w:tcPr>
          <w:p w:rsidR="009A65B9" w:rsidRPr="00362A5C" w:rsidRDefault="009A65B9" w:rsidP="00963BBA">
            <w:pPr>
              <w:pStyle w:val="ConsPlusNormal"/>
              <w:rPr>
                <w:sz w:val="18"/>
                <w:szCs w:val="18"/>
              </w:rPr>
            </w:pPr>
            <w:r w:rsidRPr="00362A5C">
              <w:rPr>
                <w:sz w:val="18"/>
                <w:szCs w:val="18"/>
              </w:rPr>
              <w:t>2020</w:t>
            </w:r>
          </w:p>
        </w:tc>
        <w:tc>
          <w:tcPr>
            <w:tcW w:w="716" w:type="pct"/>
            <w:vMerge/>
          </w:tcPr>
          <w:p w:rsidR="009A65B9" w:rsidRPr="00362A5C" w:rsidRDefault="009A65B9">
            <w:pPr>
              <w:rPr>
                <w:sz w:val="18"/>
                <w:szCs w:val="18"/>
              </w:rPr>
            </w:pPr>
          </w:p>
        </w:tc>
        <w:tc>
          <w:tcPr>
            <w:tcW w:w="614" w:type="pct"/>
            <w:vMerge/>
          </w:tcPr>
          <w:p w:rsidR="009A65B9" w:rsidRPr="00362A5C" w:rsidRDefault="009A65B9">
            <w:pPr>
              <w:rPr>
                <w:sz w:val="18"/>
                <w:szCs w:val="18"/>
              </w:rPr>
            </w:pPr>
          </w:p>
        </w:tc>
      </w:tr>
      <w:tr w:rsidR="009A65B9" w:rsidRPr="00362A5C" w:rsidTr="00F82949">
        <w:tc>
          <w:tcPr>
            <w:tcW w:w="245" w:type="pct"/>
          </w:tcPr>
          <w:p w:rsidR="009A65B9" w:rsidRPr="00362A5C" w:rsidRDefault="009A65B9" w:rsidP="00963BBA">
            <w:pPr>
              <w:pStyle w:val="ConsPlusNormal"/>
              <w:rPr>
                <w:sz w:val="18"/>
                <w:szCs w:val="18"/>
              </w:rPr>
            </w:pPr>
          </w:p>
        </w:tc>
        <w:tc>
          <w:tcPr>
            <w:tcW w:w="4755" w:type="pct"/>
            <w:gridSpan w:val="11"/>
          </w:tcPr>
          <w:p w:rsidR="009A65B9" w:rsidRPr="00362A5C" w:rsidRDefault="009A65B9" w:rsidP="00963BBA">
            <w:pPr>
              <w:pStyle w:val="ConsPlusNormal"/>
              <w:rPr>
                <w:sz w:val="18"/>
                <w:szCs w:val="18"/>
              </w:rPr>
            </w:pPr>
            <w:r w:rsidRPr="00362A5C">
              <w:rPr>
                <w:sz w:val="18"/>
                <w:szCs w:val="18"/>
              </w:rPr>
              <w:t>Подпрограммы</w:t>
            </w:r>
          </w:p>
        </w:tc>
      </w:tr>
      <w:tr w:rsidR="009A65B9" w:rsidRPr="00362A5C" w:rsidTr="00F82949">
        <w:tblPrEx>
          <w:tblBorders>
            <w:insideH w:val="nil"/>
          </w:tblBorders>
        </w:tblPrEx>
        <w:tc>
          <w:tcPr>
            <w:tcW w:w="245" w:type="pct"/>
            <w:tcBorders>
              <w:bottom w:val="nil"/>
            </w:tcBorders>
          </w:tcPr>
          <w:p w:rsidR="009A65B9" w:rsidRPr="00362A5C" w:rsidRDefault="009A65B9" w:rsidP="00963BBA">
            <w:pPr>
              <w:pStyle w:val="ConsPlusNormal"/>
              <w:rPr>
                <w:sz w:val="18"/>
                <w:szCs w:val="18"/>
              </w:rPr>
            </w:pPr>
            <w:r w:rsidRPr="00362A5C">
              <w:rPr>
                <w:sz w:val="18"/>
                <w:szCs w:val="18"/>
              </w:rPr>
              <w:t>1</w:t>
            </w:r>
          </w:p>
        </w:tc>
        <w:tc>
          <w:tcPr>
            <w:tcW w:w="695" w:type="pct"/>
            <w:tcBorders>
              <w:bottom w:val="nil"/>
            </w:tcBorders>
          </w:tcPr>
          <w:p w:rsidR="009A65B9" w:rsidRPr="00362A5C" w:rsidRDefault="00924557" w:rsidP="00963BBA">
            <w:pPr>
              <w:pStyle w:val="ConsPlusNormal"/>
              <w:rPr>
                <w:sz w:val="18"/>
                <w:szCs w:val="18"/>
              </w:rPr>
            </w:pPr>
            <w:hyperlink w:anchor="P644" w:history="1">
              <w:r w:rsidR="009A65B9" w:rsidRPr="00362A5C">
                <w:rPr>
                  <w:color w:val="0000FF"/>
                  <w:sz w:val="18"/>
                  <w:szCs w:val="18"/>
                </w:rPr>
                <w:t>Жилище</w:t>
              </w:r>
            </w:hyperlink>
          </w:p>
        </w:tc>
        <w:tc>
          <w:tcPr>
            <w:tcW w:w="530" w:type="pct"/>
            <w:tcBorders>
              <w:bottom w:val="nil"/>
            </w:tcBorders>
          </w:tcPr>
          <w:p w:rsidR="009A65B9" w:rsidRPr="00362A5C" w:rsidRDefault="009A65B9" w:rsidP="00963BBA">
            <w:pPr>
              <w:pStyle w:val="ConsPlusNormal"/>
              <w:rPr>
                <w:sz w:val="18"/>
                <w:szCs w:val="18"/>
              </w:rPr>
            </w:pPr>
            <w:r w:rsidRPr="00362A5C">
              <w:rPr>
                <w:sz w:val="18"/>
                <w:szCs w:val="18"/>
              </w:rPr>
              <w:t>Управление по учету и распределению жилой площади Администрации города Пскова</w:t>
            </w:r>
          </w:p>
        </w:tc>
        <w:tc>
          <w:tcPr>
            <w:tcW w:w="403" w:type="pct"/>
            <w:tcBorders>
              <w:bottom w:val="nil"/>
            </w:tcBorders>
          </w:tcPr>
          <w:p w:rsidR="009A65B9" w:rsidRPr="00362A5C" w:rsidRDefault="009A65B9" w:rsidP="00963BBA">
            <w:pPr>
              <w:pStyle w:val="ConsPlusNormal"/>
              <w:rPr>
                <w:sz w:val="18"/>
                <w:szCs w:val="18"/>
              </w:rPr>
            </w:pPr>
            <w:r w:rsidRPr="00362A5C">
              <w:rPr>
                <w:sz w:val="18"/>
                <w:szCs w:val="18"/>
              </w:rPr>
              <w:t>01.01.2016 - 31.12.2020</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125345,6</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16025,6</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17200,0</w:t>
            </w:r>
          </w:p>
        </w:tc>
        <w:tc>
          <w:tcPr>
            <w:tcW w:w="276" w:type="pct"/>
            <w:tcBorders>
              <w:bottom w:val="nil"/>
            </w:tcBorders>
          </w:tcPr>
          <w:p w:rsidR="009A65B9" w:rsidRPr="00362A5C" w:rsidRDefault="009A65B9" w:rsidP="00963BBA">
            <w:pPr>
              <w:pStyle w:val="ConsPlusNormal"/>
              <w:rPr>
                <w:sz w:val="18"/>
                <w:szCs w:val="18"/>
              </w:rPr>
            </w:pPr>
            <w:r w:rsidRPr="00362A5C">
              <w:rPr>
                <w:sz w:val="18"/>
                <w:szCs w:val="18"/>
              </w:rPr>
              <w:t>11200,0</w:t>
            </w:r>
          </w:p>
        </w:tc>
        <w:tc>
          <w:tcPr>
            <w:tcW w:w="276" w:type="pct"/>
            <w:tcBorders>
              <w:bottom w:val="nil"/>
            </w:tcBorders>
          </w:tcPr>
          <w:p w:rsidR="009A65B9" w:rsidRPr="00362A5C" w:rsidRDefault="009A65B9" w:rsidP="00963BBA">
            <w:pPr>
              <w:pStyle w:val="ConsPlusNormal"/>
              <w:rPr>
                <w:sz w:val="18"/>
                <w:szCs w:val="18"/>
              </w:rPr>
            </w:pPr>
            <w:r w:rsidRPr="00362A5C">
              <w:rPr>
                <w:sz w:val="18"/>
                <w:szCs w:val="18"/>
              </w:rPr>
              <w:t>11200,0</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69720,0</w:t>
            </w:r>
          </w:p>
        </w:tc>
        <w:tc>
          <w:tcPr>
            <w:tcW w:w="716" w:type="pct"/>
            <w:tcBorders>
              <w:bottom w:val="nil"/>
            </w:tcBorders>
          </w:tcPr>
          <w:p w:rsidR="009A65B9" w:rsidRPr="00362A5C" w:rsidRDefault="009A65B9" w:rsidP="00963BBA">
            <w:pPr>
              <w:pStyle w:val="ConsPlusNormal"/>
              <w:rPr>
                <w:sz w:val="18"/>
                <w:szCs w:val="18"/>
              </w:rPr>
            </w:pPr>
            <w:r w:rsidRPr="00362A5C">
              <w:rPr>
                <w:sz w:val="18"/>
                <w:szCs w:val="18"/>
              </w:rPr>
              <w:t>Ежегодное приобретение не менее 1 квартиры для обеспечения жильем отдельных категорий граждан, имеющих право на получение жилья вне очереди;</w:t>
            </w:r>
          </w:p>
          <w:p w:rsidR="009A65B9" w:rsidRPr="00362A5C" w:rsidRDefault="009A65B9" w:rsidP="00963BBA">
            <w:pPr>
              <w:pStyle w:val="ConsPlusNormal"/>
              <w:rPr>
                <w:sz w:val="18"/>
                <w:szCs w:val="18"/>
              </w:rPr>
            </w:pPr>
            <w:r w:rsidRPr="00362A5C">
              <w:rPr>
                <w:sz w:val="18"/>
                <w:szCs w:val="18"/>
              </w:rPr>
              <w:t>Улучшение жилищных условий граждан путем предоставления социальной поддержки - 109</w:t>
            </w:r>
          </w:p>
        </w:tc>
        <w:tc>
          <w:tcPr>
            <w:tcW w:w="614" w:type="pct"/>
            <w:tcBorders>
              <w:bottom w:val="nil"/>
            </w:tcBorders>
          </w:tcPr>
          <w:p w:rsidR="009A65B9" w:rsidRPr="00362A5C" w:rsidRDefault="009A65B9" w:rsidP="00963BBA">
            <w:pPr>
              <w:pStyle w:val="ConsPlusNormal"/>
              <w:rPr>
                <w:sz w:val="18"/>
                <w:szCs w:val="18"/>
              </w:rPr>
            </w:pPr>
            <w:r w:rsidRPr="00362A5C">
              <w:rPr>
                <w:sz w:val="18"/>
                <w:szCs w:val="18"/>
              </w:rPr>
              <w:t xml:space="preserve">Неисполнение договоров.; Несоблюдение требований </w:t>
            </w:r>
            <w:hyperlink r:id="rId53" w:history="1">
              <w:r w:rsidRPr="00362A5C">
                <w:rPr>
                  <w:color w:val="0000FF"/>
                  <w:sz w:val="18"/>
                  <w:szCs w:val="18"/>
                </w:rPr>
                <w:t>ч. 2 ст. 57</w:t>
              </w:r>
            </w:hyperlink>
            <w:r w:rsidRPr="00362A5C">
              <w:rPr>
                <w:sz w:val="18"/>
                <w:szCs w:val="18"/>
              </w:rPr>
              <w:t xml:space="preserve"> Жилищного кодекса Российской Федерации</w:t>
            </w:r>
          </w:p>
        </w:tc>
      </w:tr>
      <w:tr w:rsidR="009A65B9" w:rsidRPr="00362A5C" w:rsidTr="00F82949">
        <w:tblPrEx>
          <w:tblBorders>
            <w:insideH w:val="nil"/>
          </w:tblBorders>
        </w:tblPrEx>
        <w:tc>
          <w:tcPr>
            <w:tcW w:w="245" w:type="pct"/>
            <w:tcBorders>
              <w:bottom w:val="nil"/>
            </w:tcBorders>
          </w:tcPr>
          <w:p w:rsidR="009A65B9" w:rsidRPr="00362A5C" w:rsidRDefault="009A65B9" w:rsidP="00963BBA">
            <w:pPr>
              <w:pStyle w:val="ConsPlusNormal"/>
              <w:rPr>
                <w:sz w:val="18"/>
                <w:szCs w:val="18"/>
              </w:rPr>
            </w:pPr>
            <w:r w:rsidRPr="00362A5C">
              <w:rPr>
                <w:sz w:val="18"/>
                <w:szCs w:val="18"/>
              </w:rPr>
              <w:t>2</w:t>
            </w:r>
          </w:p>
        </w:tc>
        <w:tc>
          <w:tcPr>
            <w:tcW w:w="695" w:type="pct"/>
            <w:tcBorders>
              <w:bottom w:val="nil"/>
            </w:tcBorders>
          </w:tcPr>
          <w:p w:rsidR="009A65B9" w:rsidRPr="00362A5C" w:rsidRDefault="00924557" w:rsidP="00963BBA">
            <w:pPr>
              <w:pStyle w:val="ConsPlusNormal"/>
              <w:rPr>
                <w:sz w:val="18"/>
                <w:szCs w:val="18"/>
              </w:rPr>
            </w:pPr>
            <w:hyperlink w:anchor="P940" w:history="1">
              <w:r w:rsidR="009A65B9" w:rsidRPr="00362A5C">
                <w:rPr>
                  <w:color w:val="0000FF"/>
                  <w:sz w:val="18"/>
                  <w:szCs w:val="18"/>
                </w:rPr>
                <w:t>Переселение</w:t>
              </w:r>
            </w:hyperlink>
            <w:r w:rsidR="009A65B9" w:rsidRPr="00362A5C">
              <w:rPr>
                <w:sz w:val="18"/>
                <w:szCs w:val="18"/>
              </w:rPr>
              <w:t xml:space="preserve"> граждан из аварийного жилищного фонда</w:t>
            </w:r>
          </w:p>
        </w:tc>
        <w:tc>
          <w:tcPr>
            <w:tcW w:w="530" w:type="pct"/>
            <w:tcBorders>
              <w:bottom w:val="nil"/>
            </w:tcBorders>
          </w:tcPr>
          <w:p w:rsidR="009A65B9" w:rsidRPr="00362A5C" w:rsidRDefault="009A65B9" w:rsidP="00963BBA">
            <w:pPr>
              <w:pStyle w:val="ConsPlusNormal"/>
              <w:rPr>
                <w:sz w:val="18"/>
                <w:szCs w:val="18"/>
              </w:rPr>
            </w:pPr>
            <w:r w:rsidRPr="00362A5C">
              <w:rPr>
                <w:sz w:val="18"/>
                <w:szCs w:val="18"/>
              </w:rPr>
              <w:t>Управление по учету и распределению жилой площади Администрации города Пскова</w:t>
            </w:r>
          </w:p>
        </w:tc>
        <w:tc>
          <w:tcPr>
            <w:tcW w:w="403" w:type="pct"/>
            <w:tcBorders>
              <w:bottom w:val="nil"/>
            </w:tcBorders>
          </w:tcPr>
          <w:p w:rsidR="009A65B9" w:rsidRPr="00362A5C" w:rsidRDefault="009A65B9" w:rsidP="00963BBA">
            <w:pPr>
              <w:pStyle w:val="ConsPlusNormal"/>
              <w:rPr>
                <w:sz w:val="18"/>
                <w:szCs w:val="18"/>
              </w:rPr>
            </w:pPr>
            <w:r w:rsidRPr="00362A5C">
              <w:rPr>
                <w:sz w:val="18"/>
                <w:szCs w:val="18"/>
              </w:rPr>
              <w:t>01.01.2016 - 31.12.2020</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108226,3</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108226,3</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0,0</w:t>
            </w:r>
          </w:p>
        </w:tc>
        <w:tc>
          <w:tcPr>
            <w:tcW w:w="276" w:type="pct"/>
            <w:tcBorders>
              <w:bottom w:val="nil"/>
            </w:tcBorders>
          </w:tcPr>
          <w:p w:rsidR="009A65B9" w:rsidRPr="00362A5C" w:rsidRDefault="009A65B9" w:rsidP="00963BBA">
            <w:pPr>
              <w:pStyle w:val="ConsPlusNormal"/>
              <w:rPr>
                <w:sz w:val="18"/>
                <w:szCs w:val="18"/>
              </w:rPr>
            </w:pPr>
            <w:r w:rsidRPr="00362A5C">
              <w:rPr>
                <w:sz w:val="18"/>
                <w:szCs w:val="18"/>
              </w:rPr>
              <w:t>0,0</w:t>
            </w:r>
          </w:p>
        </w:tc>
        <w:tc>
          <w:tcPr>
            <w:tcW w:w="276" w:type="pct"/>
            <w:tcBorders>
              <w:bottom w:val="nil"/>
            </w:tcBorders>
          </w:tcPr>
          <w:p w:rsidR="009A65B9" w:rsidRPr="00362A5C" w:rsidRDefault="009A65B9" w:rsidP="00963BBA">
            <w:pPr>
              <w:pStyle w:val="ConsPlusNormal"/>
              <w:rPr>
                <w:sz w:val="18"/>
                <w:szCs w:val="18"/>
              </w:rPr>
            </w:pPr>
            <w:r w:rsidRPr="00362A5C">
              <w:rPr>
                <w:sz w:val="18"/>
                <w:szCs w:val="18"/>
              </w:rPr>
              <w:t>0,0</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0,0</w:t>
            </w:r>
          </w:p>
        </w:tc>
        <w:tc>
          <w:tcPr>
            <w:tcW w:w="716" w:type="pct"/>
            <w:tcBorders>
              <w:bottom w:val="nil"/>
            </w:tcBorders>
          </w:tcPr>
          <w:p w:rsidR="009A65B9" w:rsidRPr="00362A5C" w:rsidRDefault="009A65B9" w:rsidP="00963BBA">
            <w:pPr>
              <w:pStyle w:val="ConsPlusNormal"/>
              <w:rPr>
                <w:sz w:val="18"/>
                <w:szCs w:val="18"/>
              </w:rPr>
            </w:pPr>
            <w:r w:rsidRPr="00362A5C">
              <w:rPr>
                <w:sz w:val="18"/>
                <w:szCs w:val="18"/>
              </w:rPr>
              <w:t xml:space="preserve">97 семей (240 человек), переселенных из аварийных многоквартирных домов в благоустроенные жилые помещения; Расселение 20 аварийных многоквартирных домов, признанных в установленном порядке </w:t>
            </w:r>
            <w:r w:rsidRPr="00362A5C">
              <w:rPr>
                <w:sz w:val="18"/>
                <w:szCs w:val="18"/>
              </w:rPr>
              <w:lastRenderedPageBreak/>
              <w:t>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3172,4 кв. м</w:t>
            </w:r>
          </w:p>
        </w:tc>
        <w:tc>
          <w:tcPr>
            <w:tcW w:w="614" w:type="pct"/>
            <w:tcBorders>
              <w:bottom w:val="nil"/>
            </w:tcBorders>
          </w:tcPr>
          <w:p w:rsidR="009A65B9" w:rsidRPr="00362A5C" w:rsidRDefault="009A65B9" w:rsidP="00963BBA">
            <w:pPr>
              <w:pStyle w:val="ConsPlusNormal"/>
              <w:rPr>
                <w:sz w:val="18"/>
                <w:szCs w:val="18"/>
              </w:rPr>
            </w:pPr>
            <w:r w:rsidRPr="00362A5C">
              <w:rPr>
                <w:sz w:val="18"/>
                <w:szCs w:val="18"/>
              </w:rPr>
              <w:lastRenderedPageBreak/>
              <w:t xml:space="preserve">Несоблюдение требований </w:t>
            </w:r>
            <w:hyperlink r:id="rId54" w:history="1">
              <w:r w:rsidRPr="00362A5C">
                <w:rPr>
                  <w:color w:val="0000FF"/>
                  <w:sz w:val="18"/>
                  <w:szCs w:val="18"/>
                </w:rPr>
                <w:t>ч. 2 ст. 57</w:t>
              </w:r>
            </w:hyperlink>
            <w:r w:rsidRPr="00362A5C">
              <w:rPr>
                <w:sz w:val="18"/>
                <w:szCs w:val="18"/>
              </w:rPr>
              <w:t xml:space="preserve"> Жилищного кодекса Российской Федерации</w:t>
            </w:r>
          </w:p>
        </w:tc>
      </w:tr>
      <w:tr w:rsidR="009A65B9" w:rsidRPr="00362A5C" w:rsidTr="00F82949">
        <w:tblPrEx>
          <w:tblBorders>
            <w:insideH w:val="nil"/>
          </w:tblBorders>
        </w:tblPrEx>
        <w:tc>
          <w:tcPr>
            <w:tcW w:w="245" w:type="pct"/>
            <w:tcBorders>
              <w:bottom w:val="nil"/>
            </w:tcBorders>
          </w:tcPr>
          <w:p w:rsidR="009A65B9" w:rsidRPr="00362A5C" w:rsidRDefault="009A65B9" w:rsidP="00963BBA">
            <w:pPr>
              <w:pStyle w:val="ConsPlusNormal"/>
              <w:rPr>
                <w:sz w:val="18"/>
                <w:szCs w:val="18"/>
              </w:rPr>
            </w:pPr>
            <w:r w:rsidRPr="00362A5C">
              <w:rPr>
                <w:sz w:val="18"/>
                <w:szCs w:val="18"/>
              </w:rPr>
              <w:lastRenderedPageBreak/>
              <w:t>3</w:t>
            </w:r>
          </w:p>
        </w:tc>
        <w:tc>
          <w:tcPr>
            <w:tcW w:w="695" w:type="pct"/>
            <w:tcBorders>
              <w:bottom w:val="nil"/>
            </w:tcBorders>
          </w:tcPr>
          <w:p w:rsidR="009A65B9" w:rsidRPr="00362A5C" w:rsidRDefault="00924557" w:rsidP="00963BBA">
            <w:pPr>
              <w:pStyle w:val="ConsPlusNormal"/>
              <w:rPr>
                <w:sz w:val="18"/>
                <w:szCs w:val="18"/>
              </w:rPr>
            </w:pPr>
            <w:hyperlink w:anchor="P1625" w:history="1">
              <w:r w:rsidR="009A65B9" w:rsidRPr="00362A5C">
                <w:rPr>
                  <w:color w:val="0000FF"/>
                  <w:sz w:val="18"/>
                  <w:szCs w:val="18"/>
                </w:rPr>
                <w:t>Обеспечение</w:t>
              </w:r>
            </w:hyperlink>
            <w:r w:rsidR="009A65B9" w:rsidRPr="00362A5C">
              <w:rPr>
                <w:sz w:val="18"/>
                <w:szCs w:val="18"/>
              </w:rPr>
              <w:t xml:space="preserve"> реализации муниципальной программы</w:t>
            </w:r>
          </w:p>
        </w:tc>
        <w:tc>
          <w:tcPr>
            <w:tcW w:w="530" w:type="pct"/>
            <w:tcBorders>
              <w:bottom w:val="nil"/>
            </w:tcBorders>
          </w:tcPr>
          <w:p w:rsidR="009A65B9" w:rsidRPr="00362A5C" w:rsidRDefault="009A65B9" w:rsidP="00963BBA">
            <w:pPr>
              <w:pStyle w:val="ConsPlusNormal"/>
              <w:rPr>
                <w:sz w:val="18"/>
                <w:szCs w:val="18"/>
              </w:rPr>
            </w:pPr>
            <w:r w:rsidRPr="00362A5C">
              <w:rPr>
                <w:sz w:val="18"/>
                <w:szCs w:val="18"/>
              </w:rPr>
              <w:t>Управление по учету и распределению жилой площади Администрации города Пскова</w:t>
            </w:r>
          </w:p>
        </w:tc>
        <w:tc>
          <w:tcPr>
            <w:tcW w:w="403" w:type="pct"/>
            <w:tcBorders>
              <w:bottom w:val="nil"/>
            </w:tcBorders>
          </w:tcPr>
          <w:p w:rsidR="009A65B9" w:rsidRPr="00362A5C" w:rsidRDefault="009A65B9" w:rsidP="00963BBA">
            <w:pPr>
              <w:pStyle w:val="ConsPlusNormal"/>
              <w:rPr>
                <w:sz w:val="18"/>
                <w:szCs w:val="18"/>
              </w:rPr>
            </w:pPr>
            <w:r w:rsidRPr="00362A5C">
              <w:rPr>
                <w:sz w:val="18"/>
                <w:szCs w:val="18"/>
              </w:rPr>
              <w:t>01.01.2016 - 31.12.2020</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47047,0</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9513,1</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9340,6</w:t>
            </w:r>
          </w:p>
        </w:tc>
        <w:tc>
          <w:tcPr>
            <w:tcW w:w="276" w:type="pct"/>
            <w:tcBorders>
              <w:bottom w:val="nil"/>
            </w:tcBorders>
          </w:tcPr>
          <w:p w:rsidR="009A65B9" w:rsidRPr="00362A5C" w:rsidRDefault="009A65B9" w:rsidP="00963BBA">
            <w:pPr>
              <w:pStyle w:val="ConsPlusNormal"/>
              <w:rPr>
                <w:sz w:val="18"/>
                <w:szCs w:val="18"/>
              </w:rPr>
            </w:pPr>
            <w:r w:rsidRPr="00362A5C">
              <w:rPr>
                <w:sz w:val="18"/>
                <w:szCs w:val="18"/>
              </w:rPr>
              <w:t>9340,6</w:t>
            </w:r>
          </w:p>
        </w:tc>
        <w:tc>
          <w:tcPr>
            <w:tcW w:w="276" w:type="pct"/>
            <w:tcBorders>
              <w:bottom w:val="nil"/>
            </w:tcBorders>
          </w:tcPr>
          <w:p w:rsidR="009A65B9" w:rsidRPr="00362A5C" w:rsidRDefault="009A65B9" w:rsidP="00963BBA">
            <w:pPr>
              <w:pStyle w:val="ConsPlusNormal"/>
              <w:rPr>
                <w:sz w:val="18"/>
                <w:szCs w:val="18"/>
              </w:rPr>
            </w:pPr>
            <w:r w:rsidRPr="00362A5C">
              <w:rPr>
                <w:sz w:val="18"/>
                <w:szCs w:val="18"/>
              </w:rPr>
              <w:t>9340,6</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9512,1</w:t>
            </w:r>
          </w:p>
        </w:tc>
        <w:tc>
          <w:tcPr>
            <w:tcW w:w="716" w:type="pct"/>
            <w:tcBorders>
              <w:bottom w:val="nil"/>
            </w:tcBorders>
          </w:tcPr>
          <w:p w:rsidR="009A65B9" w:rsidRPr="00362A5C" w:rsidRDefault="009A65B9" w:rsidP="00963BBA">
            <w:pPr>
              <w:pStyle w:val="ConsPlusNormal"/>
              <w:rPr>
                <w:sz w:val="18"/>
                <w:szCs w:val="18"/>
              </w:rPr>
            </w:pPr>
            <w:r w:rsidRPr="00362A5C">
              <w:rPr>
                <w:sz w:val="18"/>
                <w:szCs w:val="18"/>
              </w:rP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614" w:type="pct"/>
            <w:tcBorders>
              <w:bottom w:val="nil"/>
            </w:tcBorders>
          </w:tcPr>
          <w:p w:rsidR="009A65B9" w:rsidRPr="00362A5C" w:rsidRDefault="009A65B9" w:rsidP="00963BBA">
            <w:pPr>
              <w:pStyle w:val="ConsPlusNormal"/>
              <w:rPr>
                <w:sz w:val="18"/>
                <w:szCs w:val="18"/>
              </w:rPr>
            </w:pPr>
            <w:r w:rsidRPr="00362A5C">
              <w:rPr>
                <w:sz w:val="18"/>
                <w:szCs w:val="18"/>
              </w:rPr>
              <w:t>Значительные риски невыполнения муниципальной программы</w:t>
            </w:r>
          </w:p>
        </w:tc>
      </w:tr>
      <w:tr w:rsidR="009A65B9" w:rsidRPr="00362A5C" w:rsidTr="00F82949">
        <w:tc>
          <w:tcPr>
            <w:tcW w:w="245" w:type="pct"/>
          </w:tcPr>
          <w:p w:rsidR="009A65B9" w:rsidRPr="00362A5C" w:rsidRDefault="009A65B9" w:rsidP="00963BBA">
            <w:pPr>
              <w:pStyle w:val="ConsPlusNormal"/>
              <w:rPr>
                <w:sz w:val="18"/>
                <w:szCs w:val="18"/>
              </w:rPr>
            </w:pPr>
          </w:p>
        </w:tc>
        <w:tc>
          <w:tcPr>
            <w:tcW w:w="4755" w:type="pct"/>
            <w:gridSpan w:val="11"/>
          </w:tcPr>
          <w:p w:rsidR="009A65B9" w:rsidRPr="00362A5C" w:rsidRDefault="009A65B9" w:rsidP="00963BBA">
            <w:pPr>
              <w:pStyle w:val="ConsPlusNormal"/>
              <w:rPr>
                <w:sz w:val="18"/>
                <w:szCs w:val="18"/>
              </w:rPr>
            </w:pPr>
            <w:r w:rsidRPr="00362A5C">
              <w:rPr>
                <w:sz w:val="18"/>
                <w:szCs w:val="18"/>
              </w:rPr>
              <w:t>Отдельные мероприятия</w:t>
            </w:r>
          </w:p>
        </w:tc>
      </w:tr>
      <w:tr w:rsidR="009A65B9" w:rsidRPr="00362A5C" w:rsidTr="00F82949">
        <w:tblPrEx>
          <w:tblBorders>
            <w:insideH w:val="nil"/>
          </w:tblBorders>
        </w:tblPrEx>
        <w:tc>
          <w:tcPr>
            <w:tcW w:w="245" w:type="pct"/>
            <w:tcBorders>
              <w:bottom w:val="nil"/>
            </w:tcBorders>
          </w:tcPr>
          <w:p w:rsidR="009A65B9" w:rsidRPr="00362A5C" w:rsidRDefault="009A65B9" w:rsidP="00963BBA">
            <w:pPr>
              <w:pStyle w:val="ConsPlusNormal"/>
              <w:rPr>
                <w:sz w:val="18"/>
                <w:szCs w:val="18"/>
              </w:rPr>
            </w:pPr>
            <w:r w:rsidRPr="00362A5C">
              <w:rPr>
                <w:sz w:val="18"/>
                <w:szCs w:val="18"/>
              </w:rPr>
              <w:t>1</w:t>
            </w:r>
          </w:p>
        </w:tc>
        <w:tc>
          <w:tcPr>
            <w:tcW w:w="695" w:type="pct"/>
            <w:tcBorders>
              <w:bottom w:val="nil"/>
            </w:tcBorders>
          </w:tcPr>
          <w:p w:rsidR="009A65B9" w:rsidRPr="00362A5C" w:rsidRDefault="009A65B9" w:rsidP="00963BBA">
            <w:pPr>
              <w:pStyle w:val="ConsPlusNormal"/>
              <w:rPr>
                <w:sz w:val="18"/>
                <w:szCs w:val="18"/>
              </w:rPr>
            </w:pPr>
            <w:r w:rsidRPr="00362A5C">
              <w:rPr>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0" w:type="pct"/>
            <w:tcBorders>
              <w:bottom w:val="nil"/>
            </w:tcBorders>
          </w:tcPr>
          <w:p w:rsidR="009A65B9" w:rsidRPr="00362A5C" w:rsidRDefault="009A65B9" w:rsidP="00963BBA">
            <w:pPr>
              <w:pStyle w:val="ConsPlusNormal"/>
              <w:rPr>
                <w:sz w:val="18"/>
                <w:szCs w:val="18"/>
              </w:rPr>
            </w:pPr>
            <w:r w:rsidRPr="00362A5C">
              <w:rPr>
                <w:sz w:val="18"/>
                <w:szCs w:val="18"/>
              </w:rPr>
              <w:t>Управление по учету и распределению жилой площади Администрации города Пскова</w:t>
            </w:r>
          </w:p>
        </w:tc>
        <w:tc>
          <w:tcPr>
            <w:tcW w:w="403" w:type="pct"/>
            <w:tcBorders>
              <w:bottom w:val="nil"/>
            </w:tcBorders>
          </w:tcPr>
          <w:p w:rsidR="009A65B9" w:rsidRPr="00362A5C" w:rsidRDefault="009A65B9" w:rsidP="00963BBA">
            <w:pPr>
              <w:pStyle w:val="ConsPlusNormal"/>
              <w:rPr>
                <w:sz w:val="18"/>
                <w:szCs w:val="18"/>
              </w:rPr>
            </w:pPr>
            <w:r w:rsidRPr="00362A5C">
              <w:rPr>
                <w:sz w:val="18"/>
                <w:szCs w:val="18"/>
              </w:rPr>
              <w:t>01.01.2016 - 31.12.2020</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257083,2</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70384,6</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66322,3</w:t>
            </w:r>
          </w:p>
        </w:tc>
        <w:tc>
          <w:tcPr>
            <w:tcW w:w="276" w:type="pct"/>
            <w:tcBorders>
              <w:bottom w:val="nil"/>
            </w:tcBorders>
          </w:tcPr>
          <w:p w:rsidR="009A65B9" w:rsidRPr="00362A5C" w:rsidRDefault="009A65B9" w:rsidP="00963BBA">
            <w:pPr>
              <w:pStyle w:val="ConsPlusNormal"/>
              <w:rPr>
                <w:sz w:val="18"/>
                <w:szCs w:val="18"/>
              </w:rPr>
            </w:pPr>
            <w:r w:rsidRPr="00362A5C">
              <w:rPr>
                <w:sz w:val="18"/>
                <w:szCs w:val="18"/>
              </w:rPr>
              <w:t>47839,0</w:t>
            </w:r>
          </w:p>
        </w:tc>
        <w:tc>
          <w:tcPr>
            <w:tcW w:w="276" w:type="pct"/>
            <w:tcBorders>
              <w:bottom w:val="nil"/>
            </w:tcBorders>
          </w:tcPr>
          <w:p w:rsidR="009A65B9" w:rsidRPr="00362A5C" w:rsidRDefault="009A65B9" w:rsidP="00963BBA">
            <w:pPr>
              <w:pStyle w:val="ConsPlusNormal"/>
              <w:rPr>
                <w:sz w:val="18"/>
                <w:szCs w:val="18"/>
              </w:rPr>
            </w:pPr>
            <w:r w:rsidRPr="00362A5C">
              <w:rPr>
                <w:sz w:val="18"/>
                <w:szCs w:val="18"/>
              </w:rPr>
              <w:t>40228,3</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32309,0</w:t>
            </w:r>
          </w:p>
        </w:tc>
        <w:tc>
          <w:tcPr>
            <w:tcW w:w="716" w:type="pct"/>
            <w:tcBorders>
              <w:bottom w:val="nil"/>
            </w:tcBorders>
          </w:tcPr>
          <w:p w:rsidR="009A65B9" w:rsidRPr="00362A5C" w:rsidRDefault="009A65B9" w:rsidP="00963BBA">
            <w:pPr>
              <w:pStyle w:val="ConsPlusNormal"/>
              <w:rPr>
                <w:sz w:val="18"/>
                <w:szCs w:val="18"/>
              </w:rPr>
            </w:pPr>
            <w:r w:rsidRPr="00362A5C">
              <w:rPr>
                <w:sz w:val="18"/>
                <w:szCs w:val="18"/>
              </w:rPr>
              <w:t>Улучшение жилищных условий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- 214</w:t>
            </w:r>
          </w:p>
        </w:tc>
        <w:tc>
          <w:tcPr>
            <w:tcW w:w="614" w:type="pct"/>
            <w:tcBorders>
              <w:bottom w:val="nil"/>
            </w:tcBorders>
          </w:tcPr>
          <w:p w:rsidR="009A65B9" w:rsidRPr="00362A5C" w:rsidRDefault="009A65B9" w:rsidP="00963BBA">
            <w:pPr>
              <w:pStyle w:val="ConsPlusNormal"/>
              <w:rPr>
                <w:sz w:val="18"/>
                <w:szCs w:val="18"/>
              </w:rPr>
            </w:pPr>
            <w:r w:rsidRPr="00362A5C">
              <w:rPr>
                <w:sz w:val="18"/>
                <w:szCs w:val="18"/>
              </w:rPr>
              <w:t xml:space="preserve">Неисполнение </w:t>
            </w:r>
            <w:hyperlink r:id="rId55" w:history="1">
              <w:r w:rsidRPr="00362A5C">
                <w:rPr>
                  <w:color w:val="0000FF"/>
                  <w:sz w:val="18"/>
                  <w:szCs w:val="18"/>
                </w:rPr>
                <w:t>Закона</w:t>
              </w:r>
            </w:hyperlink>
            <w:r w:rsidRPr="00362A5C">
              <w:rPr>
                <w:sz w:val="18"/>
                <w:szCs w:val="18"/>
              </w:rP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w:t>
            </w:r>
            <w:r w:rsidRPr="00362A5C">
              <w:rPr>
                <w:sz w:val="18"/>
                <w:szCs w:val="18"/>
              </w:rPr>
              <w:lastRenderedPageBreak/>
              <w:t>без попечения родителей"</w:t>
            </w:r>
          </w:p>
        </w:tc>
      </w:tr>
      <w:tr w:rsidR="009A65B9" w:rsidRPr="00362A5C" w:rsidTr="00F82949">
        <w:tblPrEx>
          <w:tblBorders>
            <w:insideH w:val="nil"/>
          </w:tblBorders>
        </w:tblPrEx>
        <w:tc>
          <w:tcPr>
            <w:tcW w:w="245" w:type="pct"/>
            <w:tcBorders>
              <w:bottom w:val="nil"/>
            </w:tcBorders>
          </w:tcPr>
          <w:p w:rsidR="009A65B9" w:rsidRPr="00362A5C" w:rsidRDefault="009A65B9" w:rsidP="00963BBA">
            <w:pPr>
              <w:pStyle w:val="ConsPlusNormal"/>
              <w:rPr>
                <w:sz w:val="18"/>
                <w:szCs w:val="18"/>
              </w:rPr>
            </w:pPr>
            <w:r w:rsidRPr="00362A5C">
              <w:rPr>
                <w:sz w:val="18"/>
                <w:szCs w:val="18"/>
              </w:rPr>
              <w:lastRenderedPageBreak/>
              <w:t>2</w:t>
            </w:r>
          </w:p>
        </w:tc>
        <w:tc>
          <w:tcPr>
            <w:tcW w:w="695" w:type="pct"/>
            <w:tcBorders>
              <w:bottom w:val="nil"/>
            </w:tcBorders>
          </w:tcPr>
          <w:p w:rsidR="009A65B9" w:rsidRPr="00362A5C" w:rsidRDefault="009A65B9" w:rsidP="00963BBA">
            <w:pPr>
              <w:pStyle w:val="ConsPlusNormal"/>
              <w:rPr>
                <w:sz w:val="18"/>
                <w:szCs w:val="18"/>
              </w:rPr>
            </w:pPr>
            <w:r w:rsidRPr="00362A5C">
              <w:rPr>
                <w:sz w:val="18"/>
                <w:szCs w:val="18"/>
              </w:rPr>
              <w:t>Предоставление молодым семьям социальных выплат на приобретение жилья или строительство индивидуального жилого дома</w:t>
            </w:r>
          </w:p>
        </w:tc>
        <w:tc>
          <w:tcPr>
            <w:tcW w:w="530" w:type="pct"/>
            <w:tcBorders>
              <w:bottom w:val="nil"/>
            </w:tcBorders>
          </w:tcPr>
          <w:p w:rsidR="009A65B9" w:rsidRPr="00362A5C" w:rsidRDefault="009A65B9" w:rsidP="00963BBA">
            <w:pPr>
              <w:pStyle w:val="ConsPlusNormal"/>
              <w:rPr>
                <w:sz w:val="18"/>
                <w:szCs w:val="18"/>
              </w:rPr>
            </w:pPr>
            <w:r w:rsidRPr="00362A5C">
              <w:rPr>
                <w:sz w:val="18"/>
                <w:szCs w:val="18"/>
              </w:rPr>
              <w:t>Управление по учету и распределению жилой площади Администрации города Пскова</w:t>
            </w:r>
          </w:p>
        </w:tc>
        <w:tc>
          <w:tcPr>
            <w:tcW w:w="403" w:type="pct"/>
            <w:tcBorders>
              <w:bottom w:val="nil"/>
            </w:tcBorders>
          </w:tcPr>
          <w:p w:rsidR="009A65B9" w:rsidRPr="00362A5C" w:rsidRDefault="009A65B9" w:rsidP="00963BBA">
            <w:pPr>
              <w:pStyle w:val="ConsPlusNormal"/>
              <w:rPr>
                <w:sz w:val="18"/>
                <w:szCs w:val="18"/>
              </w:rPr>
            </w:pPr>
            <w:r w:rsidRPr="00362A5C">
              <w:rPr>
                <w:sz w:val="18"/>
                <w:szCs w:val="18"/>
              </w:rPr>
              <w:t>01.01.2016 - 31.12.2020</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37098,0</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15073,7</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9841,3</w:t>
            </w:r>
          </w:p>
        </w:tc>
        <w:tc>
          <w:tcPr>
            <w:tcW w:w="276" w:type="pct"/>
            <w:tcBorders>
              <w:bottom w:val="nil"/>
            </w:tcBorders>
          </w:tcPr>
          <w:p w:rsidR="009A65B9" w:rsidRPr="00362A5C" w:rsidRDefault="009A65B9" w:rsidP="00963BBA">
            <w:pPr>
              <w:pStyle w:val="ConsPlusNormal"/>
              <w:rPr>
                <w:sz w:val="18"/>
                <w:szCs w:val="18"/>
              </w:rPr>
            </w:pPr>
            <w:r w:rsidRPr="00362A5C">
              <w:rPr>
                <w:sz w:val="18"/>
                <w:szCs w:val="18"/>
              </w:rPr>
              <w:t>0,0</w:t>
            </w:r>
          </w:p>
        </w:tc>
        <w:tc>
          <w:tcPr>
            <w:tcW w:w="276" w:type="pct"/>
            <w:tcBorders>
              <w:bottom w:val="nil"/>
            </w:tcBorders>
          </w:tcPr>
          <w:p w:rsidR="009A65B9" w:rsidRPr="00362A5C" w:rsidRDefault="009A65B9" w:rsidP="00963BBA">
            <w:pPr>
              <w:pStyle w:val="ConsPlusNormal"/>
              <w:rPr>
                <w:sz w:val="18"/>
                <w:szCs w:val="18"/>
              </w:rPr>
            </w:pPr>
            <w:r w:rsidRPr="00362A5C">
              <w:rPr>
                <w:sz w:val="18"/>
                <w:szCs w:val="18"/>
              </w:rPr>
              <w:t>0,0</w:t>
            </w:r>
          </w:p>
        </w:tc>
        <w:tc>
          <w:tcPr>
            <w:tcW w:w="312" w:type="pct"/>
            <w:tcBorders>
              <w:bottom w:val="nil"/>
            </w:tcBorders>
          </w:tcPr>
          <w:p w:rsidR="009A65B9" w:rsidRPr="00362A5C" w:rsidRDefault="009A65B9" w:rsidP="00963BBA">
            <w:pPr>
              <w:pStyle w:val="ConsPlusNormal"/>
              <w:rPr>
                <w:sz w:val="18"/>
                <w:szCs w:val="18"/>
              </w:rPr>
            </w:pPr>
            <w:r w:rsidRPr="00362A5C">
              <w:rPr>
                <w:sz w:val="18"/>
                <w:szCs w:val="18"/>
              </w:rPr>
              <w:t>12183,0</w:t>
            </w:r>
          </w:p>
        </w:tc>
        <w:tc>
          <w:tcPr>
            <w:tcW w:w="716" w:type="pct"/>
            <w:tcBorders>
              <w:bottom w:val="nil"/>
            </w:tcBorders>
          </w:tcPr>
          <w:p w:rsidR="009A65B9" w:rsidRPr="00362A5C" w:rsidRDefault="009A65B9" w:rsidP="00963BBA">
            <w:pPr>
              <w:pStyle w:val="ConsPlusNormal"/>
              <w:rPr>
                <w:sz w:val="18"/>
                <w:szCs w:val="18"/>
              </w:rPr>
            </w:pPr>
            <w:r w:rsidRPr="00362A5C">
              <w:rPr>
                <w:sz w:val="18"/>
                <w:szCs w:val="18"/>
              </w:rPr>
              <w:t>Улучшение жилищных условий молодых семей с использованием социальной выплаты на приобретение жилья или строительство индивидуального жилого дома - 44</w:t>
            </w:r>
          </w:p>
        </w:tc>
        <w:tc>
          <w:tcPr>
            <w:tcW w:w="614" w:type="pct"/>
            <w:tcBorders>
              <w:bottom w:val="nil"/>
            </w:tcBorders>
          </w:tcPr>
          <w:p w:rsidR="009A65B9" w:rsidRPr="00362A5C" w:rsidRDefault="009A65B9" w:rsidP="00963BBA">
            <w:pPr>
              <w:pStyle w:val="ConsPlusNormal"/>
              <w:rPr>
                <w:sz w:val="18"/>
                <w:szCs w:val="18"/>
              </w:rPr>
            </w:pPr>
            <w:r w:rsidRPr="00362A5C">
              <w:rPr>
                <w:sz w:val="18"/>
                <w:szCs w:val="18"/>
              </w:rPr>
              <w:t xml:space="preserve">Невыполнение </w:t>
            </w:r>
            <w:hyperlink r:id="rId56" w:history="1">
              <w:r w:rsidRPr="00362A5C">
                <w:rPr>
                  <w:color w:val="0000FF"/>
                  <w:sz w:val="18"/>
                  <w:szCs w:val="18"/>
                </w:rPr>
                <w:t>подпрограммы</w:t>
              </w:r>
            </w:hyperlink>
            <w:r w:rsidRPr="00362A5C">
              <w:rPr>
                <w:sz w:val="18"/>
                <w:szCs w:val="18"/>
              </w:rP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утвержденной постановлением Администрации области от 28.10.2013 N 504</w:t>
            </w:r>
          </w:p>
        </w:tc>
      </w:tr>
      <w:tr w:rsidR="009A65B9" w:rsidRPr="00362A5C" w:rsidTr="00F82949">
        <w:tblPrEx>
          <w:tblBorders>
            <w:insideH w:val="nil"/>
          </w:tblBorders>
        </w:tblPrEx>
        <w:tc>
          <w:tcPr>
            <w:tcW w:w="245" w:type="pct"/>
            <w:tcBorders>
              <w:bottom w:val="single" w:sz="4" w:space="0" w:color="auto"/>
            </w:tcBorders>
          </w:tcPr>
          <w:p w:rsidR="009A65B9" w:rsidRPr="00362A5C" w:rsidRDefault="009A65B9" w:rsidP="00963BBA">
            <w:pPr>
              <w:pStyle w:val="ConsPlusNormal"/>
              <w:rPr>
                <w:sz w:val="18"/>
                <w:szCs w:val="18"/>
              </w:rPr>
            </w:pPr>
          </w:p>
        </w:tc>
        <w:tc>
          <w:tcPr>
            <w:tcW w:w="695" w:type="pct"/>
            <w:tcBorders>
              <w:bottom w:val="single" w:sz="4" w:space="0" w:color="auto"/>
            </w:tcBorders>
          </w:tcPr>
          <w:p w:rsidR="009A65B9" w:rsidRPr="00362A5C" w:rsidRDefault="009A65B9" w:rsidP="00963BBA">
            <w:pPr>
              <w:pStyle w:val="ConsPlusNormal"/>
              <w:rPr>
                <w:sz w:val="18"/>
                <w:szCs w:val="18"/>
              </w:rPr>
            </w:pPr>
            <w:r w:rsidRPr="00362A5C">
              <w:rPr>
                <w:sz w:val="18"/>
                <w:szCs w:val="18"/>
              </w:rPr>
              <w:t>Всего:</w:t>
            </w:r>
          </w:p>
        </w:tc>
        <w:tc>
          <w:tcPr>
            <w:tcW w:w="530" w:type="pct"/>
            <w:tcBorders>
              <w:bottom w:val="single" w:sz="4" w:space="0" w:color="auto"/>
            </w:tcBorders>
          </w:tcPr>
          <w:p w:rsidR="009A65B9" w:rsidRPr="00362A5C" w:rsidRDefault="009A65B9" w:rsidP="00963BBA">
            <w:pPr>
              <w:pStyle w:val="ConsPlusNormal"/>
              <w:rPr>
                <w:sz w:val="18"/>
                <w:szCs w:val="18"/>
              </w:rPr>
            </w:pPr>
          </w:p>
        </w:tc>
        <w:tc>
          <w:tcPr>
            <w:tcW w:w="403" w:type="pct"/>
            <w:tcBorders>
              <w:bottom w:val="single" w:sz="4" w:space="0" w:color="auto"/>
            </w:tcBorders>
          </w:tcPr>
          <w:p w:rsidR="009A65B9" w:rsidRPr="00362A5C" w:rsidRDefault="009A65B9" w:rsidP="00963BBA">
            <w:pPr>
              <w:pStyle w:val="ConsPlusNormal"/>
              <w:rPr>
                <w:sz w:val="18"/>
                <w:szCs w:val="18"/>
              </w:rPr>
            </w:pPr>
          </w:p>
        </w:tc>
        <w:tc>
          <w:tcPr>
            <w:tcW w:w="312" w:type="pct"/>
            <w:tcBorders>
              <w:bottom w:val="single" w:sz="4" w:space="0" w:color="auto"/>
            </w:tcBorders>
            <w:vAlign w:val="center"/>
          </w:tcPr>
          <w:p w:rsidR="009A65B9" w:rsidRPr="00362A5C" w:rsidRDefault="009A65B9" w:rsidP="00963BBA">
            <w:pPr>
              <w:pStyle w:val="ConsPlusNormal"/>
              <w:rPr>
                <w:sz w:val="18"/>
                <w:szCs w:val="18"/>
              </w:rPr>
            </w:pPr>
            <w:r w:rsidRPr="00362A5C">
              <w:rPr>
                <w:sz w:val="18"/>
                <w:szCs w:val="18"/>
              </w:rPr>
              <w:t>574800,1</w:t>
            </w:r>
          </w:p>
        </w:tc>
        <w:tc>
          <w:tcPr>
            <w:tcW w:w="312" w:type="pct"/>
            <w:tcBorders>
              <w:bottom w:val="single" w:sz="4" w:space="0" w:color="auto"/>
            </w:tcBorders>
            <w:vAlign w:val="center"/>
          </w:tcPr>
          <w:p w:rsidR="009A65B9" w:rsidRPr="00362A5C" w:rsidRDefault="009A65B9" w:rsidP="00963BBA">
            <w:pPr>
              <w:pStyle w:val="ConsPlusNormal"/>
              <w:rPr>
                <w:sz w:val="18"/>
                <w:szCs w:val="18"/>
              </w:rPr>
            </w:pPr>
            <w:r w:rsidRPr="00362A5C">
              <w:rPr>
                <w:sz w:val="18"/>
                <w:szCs w:val="18"/>
              </w:rPr>
              <w:t>219223,3</w:t>
            </w:r>
          </w:p>
        </w:tc>
        <w:tc>
          <w:tcPr>
            <w:tcW w:w="312" w:type="pct"/>
            <w:tcBorders>
              <w:bottom w:val="single" w:sz="4" w:space="0" w:color="auto"/>
            </w:tcBorders>
            <w:vAlign w:val="center"/>
          </w:tcPr>
          <w:p w:rsidR="009A65B9" w:rsidRPr="00362A5C" w:rsidRDefault="009A65B9" w:rsidP="00963BBA">
            <w:pPr>
              <w:pStyle w:val="ConsPlusNormal"/>
              <w:rPr>
                <w:sz w:val="18"/>
                <w:szCs w:val="18"/>
              </w:rPr>
            </w:pPr>
            <w:r w:rsidRPr="00362A5C">
              <w:rPr>
                <w:sz w:val="18"/>
                <w:szCs w:val="18"/>
              </w:rPr>
              <w:t>102704,2</w:t>
            </w:r>
          </w:p>
        </w:tc>
        <w:tc>
          <w:tcPr>
            <w:tcW w:w="276" w:type="pct"/>
            <w:tcBorders>
              <w:bottom w:val="single" w:sz="4" w:space="0" w:color="auto"/>
            </w:tcBorders>
            <w:vAlign w:val="center"/>
          </w:tcPr>
          <w:p w:rsidR="009A65B9" w:rsidRPr="00362A5C" w:rsidRDefault="009A65B9" w:rsidP="00963BBA">
            <w:pPr>
              <w:pStyle w:val="ConsPlusNormal"/>
              <w:rPr>
                <w:sz w:val="18"/>
                <w:szCs w:val="18"/>
              </w:rPr>
            </w:pPr>
            <w:r w:rsidRPr="00362A5C">
              <w:rPr>
                <w:sz w:val="18"/>
                <w:szCs w:val="18"/>
              </w:rPr>
              <w:t>68379,6</w:t>
            </w:r>
          </w:p>
        </w:tc>
        <w:tc>
          <w:tcPr>
            <w:tcW w:w="276" w:type="pct"/>
            <w:tcBorders>
              <w:bottom w:val="single" w:sz="4" w:space="0" w:color="auto"/>
            </w:tcBorders>
            <w:vAlign w:val="center"/>
          </w:tcPr>
          <w:p w:rsidR="009A65B9" w:rsidRPr="00362A5C" w:rsidRDefault="009A65B9" w:rsidP="00963BBA">
            <w:pPr>
              <w:pStyle w:val="ConsPlusNormal"/>
              <w:rPr>
                <w:sz w:val="18"/>
                <w:szCs w:val="18"/>
              </w:rPr>
            </w:pPr>
            <w:r w:rsidRPr="00362A5C">
              <w:rPr>
                <w:sz w:val="18"/>
                <w:szCs w:val="18"/>
              </w:rPr>
              <w:t>60768,9</w:t>
            </w:r>
          </w:p>
        </w:tc>
        <w:tc>
          <w:tcPr>
            <w:tcW w:w="312" w:type="pct"/>
            <w:tcBorders>
              <w:bottom w:val="single" w:sz="4" w:space="0" w:color="auto"/>
            </w:tcBorders>
            <w:vAlign w:val="center"/>
          </w:tcPr>
          <w:p w:rsidR="009A65B9" w:rsidRPr="00362A5C" w:rsidRDefault="009A65B9" w:rsidP="00963BBA">
            <w:pPr>
              <w:pStyle w:val="ConsPlusNormal"/>
              <w:rPr>
                <w:sz w:val="18"/>
                <w:szCs w:val="18"/>
              </w:rPr>
            </w:pPr>
            <w:r w:rsidRPr="00362A5C">
              <w:rPr>
                <w:sz w:val="18"/>
                <w:szCs w:val="18"/>
              </w:rPr>
              <w:t>123724,1</w:t>
            </w:r>
          </w:p>
        </w:tc>
        <w:tc>
          <w:tcPr>
            <w:tcW w:w="716" w:type="pct"/>
            <w:tcBorders>
              <w:bottom w:val="single" w:sz="4" w:space="0" w:color="auto"/>
            </w:tcBorders>
          </w:tcPr>
          <w:p w:rsidR="009A65B9" w:rsidRPr="00362A5C" w:rsidRDefault="009A65B9" w:rsidP="00963BBA">
            <w:pPr>
              <w:pStyle w:val="ConsPlusNormal"/>
              <w:rPr>
                <w:sz w:val="18"/>
                <w:szCs w:val="18"/>
              </w:rPr>
            </w:pPr>
          </w:p>
        </w:tc>
        <w:tc>
          <w:tcPr>
            <w:tcW w:w="614" w:type="pct"/>
            <w:tcBorders>
              <w:bottom w:val="single" w:sz="4" w:space="0" w:color="auto"/>
            </w:tcBorders>
          </w:tcPr>
          <w:p w:rsidR="009A65B9" w:rsidRPr="00362A5C" w:rsidRDefault="009A65B9" w:rsidP="00963BBA">
            <w:pPr>
              <w:pStyle w:val="ConsPlusNormal"/>
              <w:rPr>
                <w:sz w:val="18"/>
                <w:szCs w:val="18"/>
              </w:rPr>
            </w:pPr>
          </w:p>
        </w:tc>
      </w:tr>
    </w:tbl>
    <w:p w:rsidR="009A65B9" w:rsidRDefault="009A65B9" w:rsidP="00963BBA">
      <w:pPr>
        <w:pStyle w:val="ConsPlusNormal"/>
      </w:pPr>
    </w:p>
    <w:p w:rsidR="009A65B9" w:rsidRDefault="009A65B9" w:rsidP="00963BBA">
      <w:pPr>
        <w:pStyle w:val="ConsPlusNormal"/>
      </w:pPr>
    </w:p>
    <w:p w:rsidR="009A65B9" w:rsidRDefault="009A65B9" w:rsidP="00963BBA">
      <w:pPr>
        <w:pStyle w:val="ConsPlusNormal"/>
      </w:pPr>
    </w:p>
    <w:p w:rsidR="009A65B9" w:rsidRDefault="009A65B9" w:rsidP="00963BBA">
      <w:pPr>
        <w:pStyle w:val="ConsPlusNormal"/>
      </w:pPr>
    </w:p>
    <w:p w:rsidR="009A65B9" w:rsidRDefault="009A65B9" w:rsidP="00963BBA">
      <w:pPr>
        <w:pStyle w:val="ConsPlusNormal"/>
      </w:pPr>
    </w:p>
    <w:p w:rsidR="00A64033" w:rsidRDefault="00A64033" w:rsidP="00963BBA">
      <w:pPr>
        <w:pStyle w:val="ConsPlusNormal"/>
      </w:pPr>
      <w:bookmarkStart w:id="3" w:name="P644"/>
      <w:bookmarkEnd w:id="3"/>
    </w:p>
    <w:p w:rsidR="00A64033" w:rsidRDefault="00A64033" w:rsidP="00963BBA">
      <w:pPr>
        <w:pStyle w:val="ConsPlusNormal"/>
      </w:pPr>
    </w:p>
    <w:p w:rsidR="00A64033" w:rsidRDefault="00A64033" w:rsidP="00963BBA">
      <w:pPr>
        <w:pStyle w:val="ConsPlusNormal"/>
      </w:pPr>
    </w:p>
    <w:p w:rsidR="00A64033" w:rsidRDefault="00A64033" w:rsidP="00963BBA">
      <w:pPr>
        <w:pStyle w:val="ConsPlusNormal"/>
      </w:pPr>
    </w:p>
    <w:p w:rsidR="00A64033" w:rsidRDefault="00A64033" w:rsidP="00963BBA">
      <w:pPr>
        <w:pStyle w:val="ConsPlusNormal"/>
      </w:pPr>
    </w:p>
    <w:p w:rsidR="00A64033" w:rsidRDefault="00A64033" w:rsidP="00963BBA">
      <w:pPr>
        <w:pStyle w:val="ConsPlusNormal"/>
      </w:pPr>
    </w:p>
    <w:p w:rsidR="00A64033" w:rsidRDefault="00A64033" w:rsidP="00963BBA">
      <w:pPr>
        <w:pStyle w:val="ConsPlusNormal"/>
      </w:pPr>
    </w:p>
    <w:p w:rsidR="00397A20" w:rsidRDefault="00397A20"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A64033" w:rsidRDefault="00A64033" w:rsidP="00963BBA">
      <w:pPr>
        <w:pStyle w:val="ConsPlusNormal"/>
      </w:pPr>
    </w:p>
    <w:p w:rsidR="009A65B9" w:rsidRDefault="009A65B9" w:rsidP="00A64033">
      <w:pPr>
        <w:pStyle w:val="ConsPlusNormal"/>
        <w:jc w:val="center"/>
      </w:pPr>
      <w:r>
        <w:lastRenderedPageBreak/>
        <w:t>ПОДПРОГРАММА 1</w:t>
      </w:r>
    </w:p>
    <w:p w:rsidR="009A65B9" w:rsidRDefault="009A65B9" w:rsidP="00A64033">
      <w:pPr>
        <w:pStyle w:val="ConsPlusNormal"/>
        <w:jc w:val="center"/>
      </w:pPr>
      <w:r>
        <w:t>"Жилище" муниципальной программы "Обеспечение</w:t>
      </w:r>
    </w:p>
    <w:p w:rsidR="009A65B9" w:rsidRDefault="009A65B9" w:rsidP="00A64033">
      <w:pPr>
        <w:pStyle w:val="ConsPlusNormal"/>
        <w:jc w:val="center"/>
      </w:pPr>
      <w:r>
        <w:t>жильем жителей города Пскова"</w:t>
      </w:r>
    </w:p>
    <w:p w:rsidR="009A65B9" w:rsidRDefault="009A65B9" w:rsidP="00A64033">
      <w:pPr>
        <w:pStyle w:val="ConsPlusNormal"/>
        <w:jc w:val="center"/>
      </w:pPr>
      <w:r>
        <w:t>Список изменяющих документов</w:t>
      </w:r>
    </w:p>
    <w:p w:rsidR="009A65B9" w:rsidRDefault="009A65B9" w:rsidP="00A64033">
      <w:pPr>
        <w:pStyle w:val="ConsPlusNormal"/>
        <w:jc w:val="center"/>
      </w:pPr>
    </w:p>
    <w:p w:rsidR="00963BBA" w:rsidRDefault="00963BBA" w:rsidP="00A64033">
      <w:pPr>
        <w:pStyle w:val="ConsPlusNormal"/>
        <w:jc w:val="center"/>
      </w:pPr>
    </w:p>
    <w:p w:rsidR="00963BBA" w:rsidRDefault="00963BBA" w:rsidP="00A64033">
      <w:pPr>
        <w:pStyle w:val="ConsPlusNormal"/>
        <w:jc w:val="center"/>
      </w:pPr>
    </w:p>
    <w:p w:rsidR="00963BBA" w:rsidRDefault="00963BBA" w:rsidP="00A64033">
      <w:pPr>
        <w:pStyle w:val="ConsPlusNormal"/>
        <w:jc w:val="center"/>
      </w:pPr>
    </w:p>
    <w:p w:rsidR="009A65B9" w:rsidRDefault="009A65B9" w:rsidP="00A64033">
      <w:pPr>
        <w:pStyle w:val="ConsPlusNormal"/>
        <w:jc w:val="center"/>
      </w:pPr>
      <w:r>
        <w:t>I. ПАСПОРТ</w:t>
      </w:r>
    </w:p>
    <w:p w:rsidR="009A65B9" w:rsidRDefault="009A65B9" w:rsidP="00A64033">
      <w:pPr>
        <w:pStyle w:val="ConsPlusNormal"/>
        <w:jc w:val="center"/>
      </w:pPr>
      <w:r>
        <w:t>подпрограммы "Жилище" муниципальной программы</w:t>
      </w:r>
    </w:p>
    <w:p w:rsidR="009A65B9" w:rsidRDefault="009A65B9" w:rsidP="00A64033">
      <w:pPr>
        <w:pStyle w:val="ConsPlusNormal"/>
        <w:jc w:val="center"/>
      </w:pPr>
      <w:r>
        <w:t>"Обеспечение жильем жителей города Пскова"</w:t>
      </w:r>
    </w:p>
    <w:p w:rsidR="009A65B9" w:rsidRDefault="009A65B9" w:rsidP="00963B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67"/>
        <w:gridCol w:w="2014"/>
        <w:gridCol w:w="929"/>
        <w:gridCol w:w="929"/>
        <w:gridCol w:w="929"/>
        <w:gridCol w:w="929"/>
        <w:gridCol w:w="929"/>
        <w:gridCol w:w="1052"/>
      </w:tblGrid>
      <w:tr w:rsidR="009A65B9" w:rsidTr="00397A20">
        <w:tc>
          <w:tcPr>
            <w:tcW w:w="0" w:type="auto"/>
            <w:gridSpan w:val="8"/>
          </w:tcPr>
          <w:p w:rsidR="009A65B9" w:rsidRDefault="009A65B9" w:rsidP="00963BBA">
            <w:pPr>
              <w:pStyle w:val="ConsPlusNormal"/>
            </w:pPr>
            <w:r>
              <w:t>ПАСПОРТ</w:t>
            </w:r>
          </w:p>
        </w:tc>
      </w:tr>
      <w:tr w:rsidR="009A65B9" w:rsidTr="00397A20">
        <w:tc>
          <w:tcPr>
            <w:tcW w:w="0" w:type="auto"/>
            <w:gridSpan w:val="8"/>
          </w:tcPr>
          <w:p w:rsidR="009A65B9" w:rsidRDefault="009A65B9" w:rsidP="00963BBA">
            <w:pPr>
              <w:pStyle w:val="ConsPlusNormal"/>
            </w:pPr>
            <w:r>
              <w:t>Подпрограмма "Жилище"</w:t>
            </w:r>
          </w:p>
        </w:tc>
      </w:tr>
      <w:tr w:rsidR="009A65B9" w:rsidTr="00397A20">
        <w:tc>
          <w:tcPr>
            <w:tcW w:w="0" w:type="auto"/>
            <w:gridSpan w:val="8"/>
          </w:tcPr>
          <w:p w:rsidR="009A65B9" w:rsidRDefault="009A65B9" w:rsidP="00963BBA">
            <w:pPr>
              <w:pStyle w:val="ConsPlusNormal"/>
            </w:pPr>
            <w:r>
              <w:t>Муниципальная программа "Обеспечение жильем жителей города Пскова"</w:t>
            </w:r>
          </w:p>
        </w:tc>
      </w:tr>
      <w:tr w:rsidR="009A65B9" w:rsidTr="00397A20">
        <w:tc>
          <w:tcPr>
            <w:tcW w:w="0" w:type="auto"/>
          </w:tcPr>
          <w:p w:rsidR="009A65B9" w:rsidRDefault="009A65B9" w:rsidP="00963BBA">
            <w:pPr>
              <w:pStyle w:val="ConsPlusNormal"/>
            </w:pPr>
            <w:r>
              <w:t>Ответственный исполнитель подпрограммы</w:t>
            </w:r>
          </w:p>
        </w:tc>
        <w:tc>
          <w:tcPr>
            <w:tcW w:w="0" w:type="auto"/>
            <w:gridSpan w:val="7"/>
          </w:tcPr>
          <w:p w:rsidR="009A65B9" w:rsidRDefault="009A65B9" w:rsidP="00963BBA">
            <w:pPr>
              <w:pStyle w:val="ConsPlusNormal"/>
            </w:pPr>
            <w:r>
              <w:t>Управление по учету и распределению жилой площади Администрации города Пскова.</w:t>
            </w:r>
          </w:p>
        </w:tc>
      </w:tr>
      <w:tr w:rsidR="009A65B9" w:rsidTr="00397A20">
        <w:tc>
          <w:tcPr>
            <w:tcW w:w="0" w:type="auto"/>
          </w:tcPr>
          <w:p w:rsidR="009A65B9" w:rsidRDefault="009A65B9" w:rsidP="00963BBA">
            <w:pPr>
              <w:pStyle w:val="ConsPlusNormal"/>
            </w:pPr>
            <w:r>
              <w:t>Соисполнители подпрограммы</w:t>
            </w:r>
          </w:p>
          <w:p w:rsidR="009A65B9" w:rsidRDefault="009A65B9" w:rsidP="00963BBA">
            <w:pPr>
              <w:pStyle w:val="ConsPlusNormal"/>
            </w:pPr>
            <w:r>
              <w:t>(при наличии - соисполнители мероприятий подпрограммы)</w:t>
            </w:r>
          </w:p>
        </w:tc>
        <w:tc>
          <w:tcPr>
            <w:tcW w:w="0" w:type="auto"/>
            <w:gridSpan w:val="7"/>
          </w:tcPr>
          <w:p w:rsidR="009A65B9" w:rsidRDefault="009A65B9" w:rsidP="00963BBA">
            <w:pPr>
              <w:pStyle w:val="ConsPlusNormal"/>
            </w:pPr>
            <w:r>
              <w:t>Отсутствуют.</w:t>
            </w:r>
          </w:p>
        </w:tc>
      </w:tr>
      <w:tr w:rsidR="009A65B9" w:rsidTr="00397A20">
        <w:tc>
          <w:tcPr>
            <w:tcW w:w="0" w:type="auto"/>
          </w:tcPr>
          <w:p w:rsidR="009A65B9" w:rsidRDefault="009A65B9" w:rsidP="00963BBA">
            <w:pPr>
              <w:pStyle w:val="ConsPlusNormal"/>
            </w:pPr>
            <w:r>
              <w:t>Цель подпрограммы</w:t>
            </w:r>
          </w:p>
        </w:tc>
        <w:tc>
          <w:tcPr>
            <w:tcW w:w="0" w:type="auto"/>
            <w:gridSpan w:val="7"/>
          </w:tcPr>
          <w:p w:rsidR="009A65B9" w:rsidRDefault="009A65B9" w:rsidP="00963BBA">
            <w:pPr>
              <w:pStyle w:val="ConsPlusNormal"/>
            </w:pPr>
            <w:r>
              <w:t>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tc>
      </w:tr>
      <w:tr w:rsidR="009A65B9" w:rsidTr="00397A20">
        <w:tc>
          <w:tcPr>
            <w:tcW w:w="0" w:type="auto"/>
            <w:vMerge w:val="restart"/>
          </w:tcPr>
          <w:p w:rsidR="009A65B9" w:rsidRDefault="009A65B9" w:rsidP="00963BBA">
            <w:pPr>
              <w:pStyle w:val="ConsPlusNormal"/>
            </w:pPr>
            <w:r>
              <w:t>Задачи подпрограммы</w:t>
            </w:r>
          </w:p>
        </w:tc>
        <w:tc>
          <w:tcPr>
            <w:tcW w:w="0" w:type="auto"/>
            <w:gridSpan w:val="7"/>
          </w:tcPr>
          <w:p w:rsidR="009A65B9" w:rsidRDefault="009A65B9" w:rsidP="00963BBA">
            <w:pPr>
              <w:pStyle w:val="ConsPlusNormal"/>
            </w:pPr>
            <w:r>
              <w:t>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9A65B9" w:rsidTr="00397A20">
        <w:tc>
          <w:tcPr>
            <w:tcW w:w="0" w:type="auto"/>
            <w:vMerge/>
          </w:tcPr>
          <w:p w:rsidR="009A65B9" w:rsidRDefault="009A65B9"/>
        </w:tc>
        <w:tc>
          <w:tcPr>
            <w:tcW w:w="0" w:type="auto"/>
            <w:gridSpan w:val="7"/>
          </w:tcPr>
          <w:p w:rsidR="009A65B9" w:rsidRDefault="009A65B9" w:rsidP="00963BBA">
            <w:pPr>
              <w:pStyle w:val="ConsPlusNormal"/>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9A65B9" w:rsidTr="00397A20">
        <w:tc>
          <w:tcPr>
            <w:tcW w:w="0" w:type="auto"/>
            <w:vMerge w:val="restart"/>
            <w:tcBorders>
              <w:bottom w:val="nil"/>
            </w:tcBorders>
          </w:tcPr>
          <w:p w:rsidR="009A65B9" w:rsidRDefault="009A65B9" w:rsidP="00963BBA">
            <w:pPr>
              <w:pStyle w:val="ConsPlusNormal"/>
            </w:pPr>
            <w:r>
              <w:t>Целевые показатели (индикаторы) подпрограммы</w:t>
            </w:r>
          </w:p>
        </w:tc>
        <w:tc>
          <w:tcPr>
            <w:tcW w:w="0" w:type="auto"/>
            <w:gridSpan w:val="7"/>
          </w:tcPr>
          <w:p w:rsidR="009A65B9" w:rsidRDefault="009A65B9" w:rsidP="00963BBA">
            <w:pPr>
              <w:pStyle w:val="ConsPlusNormal"/>
            </w:pPr>
            <w:r>
              <w:t>1. Количество обеспечиваемых семей, имеющих право на получение жилья вне очереди.</w:t>
            </w:r>
          </w:p>
        </w:tc>
      </w:tr>
      <w:tr w:rsidR="009A65B9" w:rsidTr="00397A20">
        <w:tblPrEx>
          <w:tblBorders>
            <w:insideH w:val="nil"/>
          </w:tblBorders>
        </w:tblPrEx>
        <w:tc>
          <w:tcPr>
            <w:tcW w:w="0" w:type="auto"/>
            <w:vMerge/>
            <w:tcBorders>
              <w:bottom w:val="nil"/>
            </w:tcBorders>
          </w:tcPr>
          <w:p w:rsidR="009A65B9" w:rsidRDefault="009A65B9"/>
        </w:tc>
        <w:tc>
          <w:tcPr>
            <w:tcW w:w="0" w:type="auto"/>
            <w:gridSpan w:val="7"/>
            <w:tcBorders>
              <w:bottom w:val="nil"/>
            </w:tcBorders>
          </w:tcPr>
          <w:p w:rsidR="009A65B9" w:rsidRDefault="009A65B9" w:rsidP="00963BBA">
            <w:pPr>
              <w:pStyle w:val="ConsPlusNormal"/>
            </w:pPr>
            <w:r>
              <w:t>2. Количество семей, улучшивших жилищные условия путем получения социальной поддержки.</w:t>
            </w:r>
          </w:p>
        </w:tc>
      </w:tr>
      <w:tr w:rsidR="009A65B9" w:rsidTr="00397A20">
        <w:tc>
          <w:tcPr>
            <w:tcW w:w="0" w:type="auto"/>
          </w:tcPr>
          <w:p w:rsidR="009A65B9" w:rsidRDefault="009A65B9" w:rsidP="00963BBA">
            <w:pPr>
              <w:pStyle w:val="ConsPlusNormal"/>
            </w:pPr>
            <w:r>
              <w:t>Сроки реализации подпрограммы</w:t>
            </w:r>
          </w:p>
        </w:tc>
        <w:tc>
          <w:tcPr>
            <w:tcW w:w="0" w:type="auto"/>
            <w:gridSpan w:val="7"/>
          </w:tcPr>
          <w:p w:rsidR="009A65B9" w:rsidRDefault="009A65B9" w:rsidP="00963BBA">
            <w:pPr>
              <w:pStyle w:val="ConsPlusNormal"/>
            </w:pPr>
            <w:r>
              <w:t>01.01.2016 - 31.12.2020</w:t>
            </w:r>
          </w:p>
        </w:tc>
      </w:tr>
      <w:tr w:rsidR="009A65B9" w:rsidTr="00397A20">
        <w:tc>
          <w:tcPr>
            <w:tcW w:w="0" w:type="auto"/>
            <w:vMerge w:val="restart"/>
            <w:tcBorders>
              <w:bottom w:val="nil"/>
            </w:tcBorders>
          </w:tcPr>
          <w:p w:rsidR="009A65B9" w:rsidRDefault="009A65B9" w:rsidP="00963BBA">
            <w:pPr>
              <w:pStyle w:val="ConsPlusNormal"/>
            </w:pPr>
            <w:r>
              <w:lastRenderedPageBreak/>
              <w:t>Объемы бюджетных ассигнований по подпрограмме</w:t>
            </w:r>
          </w:p>
        </w:tc>
        <w:tc>
          <w:tcPr>
            <w:tcW w:w="0" w:type="auto"/>
            <w:gridSpan w:val="7"/>
          </w:tcPr>
          <w:p w:rsidR="009A65B9" w:rsidRDefault="009A65B9" w:rsidP="00963BBA">
            <w:pPr>
              <w:pStyle w:val="ConsPlusNormal"/>
            </w:pPr>
            <w:r>
              <w:t>Жилище</w:t>
            </w:r>
          </w:p>
        </w:tc>
      </w:tr>
      <w:tr w:rsidR="009A65B9" w:rsidTr="00397A20">
        <w:tc>
          <w:tcPr>
            <w:tcW w:w="0" w:type="auto"/>
            <w:vMerge/>
            <w:tcBorders>
              <w:bottom w:val="nil"/>
            </w:tcBorders>
          </w:tcPr>
          <w:p w:rsidR="009A65B9" w:rsidRDefault="009A65B9"/>
        </w:tc>
        <w:tc>
          <w:tcPr>
            <w:tcW w:w="0" w:type="auto"/>
          </w:tcPr>
          <w:p w:rsidR="009A65B9" w:rsidRDefault="009A65B9" w:rsidP="00963BBA">
            <w:pPr>
              <w:pStyle w:val="ConsPlusNormal"/>
            </w:pPr>
            <w:r>
              <w:t>Источники финансирования</w:t>
            </w:r>
          </w:p>
        </w:tc>
        <w:tc>
          <w:tcPr>
            <w:tcW w:w="0" w:type="auto"/>
          </w:tcPr>
          <w:p w:rsidR="009A65B9" w:rsidRDefault="009A65B9" w:rsidP="00963BBA">
            <w:pPr>
              <w:pStyle w:val="ConsPlusNormal"/>
            </w:pPr>
            <w:r>
              <w:t>2016</w:t>
            </w:r>
          </w:p>
        </w:tc>
        <w:tc>
          <w:tcPr>
            <w:tcW w:w="0" w:type="auto"/>
          </w:tcPr>
          <w:p w:rsidR="009A65B9" w:rsidRDefault="009A65B9" w:rsidP="00963BBA">
            <w:pPr>
              <w:pStyle w:val="ConsPlusNormal"/>
            </w:pPr>
            <w:r>
              <w:t>2017</w:t>
            </w:r>
          </w:p>
        </w:tc>
        <w:tc>
          <w:tcPr>
            <w:tcW w:w="0" w:type="auto"/>
          </w:tcPr>
          <w:p w:rsidR="009A65B9" w:rsidRDefault="009A65B9" w:rsidP="00963BBA">
            <w:pPr>
              <w:pStyle w:val="ConsPlusNormal"/>
            </w:pPr>
            <w:r>
              <w:t>2018</w:t>
            </w:r>
          </w:p>
        </w:tc>
        <w:tc>
          <w:tcPr>
            <w:tcW w:w="0" w:type="auto"/>
          </w:tcPr>
          <w:p w:rsidR="009A65B9" w:rsidRDefault="009A65B9" w:rsidP="00963BBA">
            <w:pPr>
              <w:pStyle w:val="ConsPlusNormal"/>
            </w:pPr>
            <w:r>
              <w:t>2019</w:t>
            </w:r>
          </w:p>
        </w:tc>
        <w:tc>
          <w:tcPr>
            <w:tcW w:w="0" w:type="auto"/>
          </w:tcPr>
          <w:p w:rsidR="009A65B9" w:rsidRDefault="009A65B9" w:rsidP="00963BBA">
            <w:pPr>
              <w:pStyle w:val="ConsPlusNormal"/>
            </w:pPr>
            <w:r>
              <w:t>2020</w:t>
            </w:r>
          </w:p>
        </w:tc>
        <w:tc>
          <w:tcPr>
            <w:tcW w:w="0" w:type="auto"/>
          </w:tcPr>
          <w:p w:rsidR="009A65B9" w:rsidRDefault="009A65B9" w:rsidP="00963BBA">
            <w:pPr>
              <w:pStyle w:val="ConsPlusNormal"/>
            </w:pPr>
            <w:r>
              <w:t>Итого</w:t>
            </w:r>
          </w:p>
        </w:tc>
      </w:tr>
      <w:tr w:rsidR="009A65B9" w:rsidTr="00397A20">
        <w:tc>
          <w:tcPr>
            <w:tcW w:w="0" w:type="auto"/>
            <w:vMerge/>
            <w:tcBorders>
              <w:bottom w:val="nil"/>
            </w:tcBorders>
          </w:tcPr>
          <w:p w:rsidR="009A65B9" w:rsidRDefault="009A65B9"/>
        </w:tc>
        <w:tc>
          <w:tcPr>
            <w:tcW w:w="0" w:type="auto"/>
          </w:tcPr>
          <w:p w:rsidR="009A65B9" w:rsidRDefault="009A65B9" w:rsidP="00963BBA">
            <w:pPr>
              <w:pStyle w:val="ConsPlusNormal"/>
            </w:pPr>
            <w:r>
              <w:t>местный бюджет</w:t>
            </w:r>
          </w:p>
        </w:tc>
        <w:tc>
          <w:tcPr>
            <w:tcW w:w="0" w:type="auto"/>
          </w:tcPr>
          <w:p w:rsidR="009A65B9" w:rsidRDefault="009A65B9" w:rsidP="00963BBA">
            <w:pPr>
              <w:pStyle w:val="ConsPlusNormal"/>
            </w:pPr>
            <w:r>
              <w:t>16025,6</w:t>
            </w:r>
          </w:p>
        </w:tc>
        <w:tc>
          <w:tcPr>
            <w:tcW w:w="0" w:type="auto"/>
          </w:tcPr>
          <w:p w:rsidR="009A65B9" w:rsidRDefault="009A65B9" w:rsidP="00963BBA">
            <w:pPr>
              <w:pStyle w:val="ConsPlusNormal"/>
            </w:pPr>
            <w:r>
              <w:t>17200,0</w:t>
            </w:r>
          </w:p>
        </w:tc>
        <w:tc>
          <w:tcPr>
            <w:tcW w:w="0" w:type="auto"/>
          </w:tcPr>
          <w:p w:rsidR="009A65B9" w:rsidRDefault="009A65B9" w:rsidP="00963BBA">
            <w:pPr>
              <w:pStyle w:val="ConsPlusNormal"/>
            </w:pPr>
            <w:r>
              <w:t>11200,0</w:t>
            </w:r>
          </w:p>
        </w:tc>
        <w:tc>
          <w:tcPr>
            <w:tcW w:w="0" w:type="auto"/>
          </w:tcPr>
          <w:p w:rsidR="009A65B9" w:rsidRDefault="009A65B9" w:rsidP="00963BBA">
            <w:pPr>
              <w:pStyle w:val="ConsPlusNormal"/>
            </w:pPr>
            <w:r>
              <w:t>11200,0</w:t>
            </w:r>
          </w:p>
        </w:tc>
        <w:tc>
          <w:tcPr>
            <w:tcW w:w="0" w:type="auto"/>
          </w:tcPr>
          <w:p w:rsidR="009A65B9" w:rsidRDefault="009A65B9" w:rsidP="00963BBA">
            <w:pPr>
              <w:pStyle w:val="ConsPlusNormal"/>
            </w:pPr>
            <w:r>
              <w:t>69720,0</w:t>
            </w:r>
          </w:p>
        </w:tc>
        <w:tc>
          <w:tcPr>
            <w:tcW w:w="0" w:type="auto"/>
          </w:tcPr>
          <w:p w:rsidR="009A65B9" w:rsidRDefault="009A65B9" w:rsidP="00963BBA">
            <w:pPr>
              <w:pStyle w:val="ConsPlusNormal"/>
            </w:pPr>
            <w:r>
              <w:t>125345,6</w:t>
            </w:r>
          </w:p>
        </w:tc>
      </w:tr>
      <w:tr w:rsidR="009A65B9" w:rsidTr="00397A20">
        <w:tblPrEx>
          <w:tblBorders>
            <w:insideH w:val="nil"/>
          </w:tblBorders>
        </w:tblPrEx>
        <w:tc>
          <w:tcPr>
            <w:tcW w:w="0" w:type="auto"/>
            <w:vMerge/>
            <w:tcBorders>
              <w:bottom w:val="nil"/>
            </w:tcBorders>
          </w:tcPr>
          <w:p w:rsidR="009A65B9" w:rsidRDefault="009A65B9"/>
        </w:tc>
        <w:tc>
          <w:tcPr>
            <w:tcW w:w="0" w:type="auto"/>
            <w:tcBorders>
              <w:bottom w:val="nil"/>
            </w:tcBorders>
          </w:tcPr>
          <w:p w:rsidR="009A65B9" w:rsidRDefault="009A65B9" w:rsidP="00963BBA">
            <w:pPr>
              <w:pStyle w:val="ConsPlusNormal"/>
            </w:pPr>
            <w:r>
              <w:t>Всего по подпрограмме:</w:t>
            </w:r>
          </w:p>
        </w:tc>
        <w:tc>
          <w:tcPr>
            <w:tcW w:w="0" w:type="auto"/>
            <w:tcBorders>
              <w:bottom w:val="nil"/>
            </w:tcBorders>
          </w:tcPr>
          <w:p w:rsidR="009A65B9" w:rsidRDefault="009A65B9" w:rsidP="00963BBA">
            <w:pPr>
              <w:pStyle w:val="ConsPlusNormal"/>
            </w:pPr>
            <w:r>
              <w:t>16025,6</w:t>
            </w:r>
          </w:p>
        </w:tc>
        <w:tc>
          <w:tcPr>
            <w:tcW w:w="0" w:type="auto"/>
            <w:tcBorders>
              <w:bottom w:val="nil"/>
            </w:tcBorders>
          </w:tcPr>
          <w:p w:rsidR="009A65B9" w:rsidRDefault="009A65B9" w:rsidP="00963BBA">
            <w:pPr>
              <w:pStyle w:val="ConsPlusNormal"/>
            </w:pPr>
            <w:r>
              <w:t>17200,0</w:t>
            </w:r>
          </w:p>
        </w:tc>
        <w:tc>
          <w:tcPr>
            <w:tcW w:w="0" w:type="auto"/>
            <w:tcBorders>
              <w:bottom w:val="nil"/>
            </w:tcBorders>
          </w:tcPr>
          <w:p w:rsidR="009A65B9" w:rsidRDefault="009A65B9" w:rsidP="00963BBA">
            <w:pPr>
              <w:pStyle w:val="ConsPlusNormal"/>
            </w:pPr>
            <w:r>
              <w:t>11200,0</w:t>
            </w:r>
          </w:p>
        </w:tc>
        <w:tc>
          <w:tcPr>
            <w:tcW w:w="0" w:type="auto"/>
            <w:tcBorders>
              <w:bottom w:val="nil"/>
            </w:tcBorders>
          </w:tcPr>
          <w:p w:rsidR="009A65B9" w:rsidRDefault="009A65B9" w:rsidP="00963BBA">
            <w:pPr>
              <w:pStyle w:val="ConsPlusNormal"/>
            </w:pPr>
            <w:r>
              <w:t>11200,0</w:t>
            </w:r>
          </w:p>
        </w:tc>
        <w:tc>
          <w:tcPr>
            <w:tcW w:w="0" w:type="auto"/>
            <w:tcBorders>
              <w:bottom w:val="nil"/>
            </w:tcBorders>
          </w:tcPr>
          <w:p w:rsidR="009A65B9" w:rsidRDefault="009A65B9" w:rsidP="00963BBA">
            <w:pPr>
              <w:pStyle w:val="ConsPlusNormal"/>
            </w:pPr>
            <w:r>
              <w:t>69720,0</w:t>
            </w:r>
          </w:p>
        </w:tc>
        <w:tc>
          <w:tcPr>
            <w:tcW w:w="0" w:type="auto"/>
            <w:tcBorders>
              <w:bottom w:val="nil"/>
            </w:tcBorders>
          </w:tcPr>
          <w:p w:rsidR="009A65B9" w:rsidRDefault="009A65B9" w:rsidP="00963BBA">
            <w:pPr>
              <w:pStyle w:val="ConsPlusNormal"/>
            </w:pPr>
            <w:r>
              <w:t>125345,6</w:t>
            </w:r>
          </w:p>
        </w:tc>
      </w:tr>
      <w:tr w:rsidR="009A65B9" w:rsidTr="00397A20">
        <w:tc>
          <w:tcPr>
            <w:tcW w:w="0" w:type="auto"/>
          </w:tcPr>
          <w:p w:rsidR="009A65B9" w:rsidRDefault="009A65B9" w:rsidP="00963BBA">
            <w:pPr>
              <w:pStyle w:val="ConsPlusNormal"/>
            </w:pPr>
            <w:r>
              <w:t>Ожидаемые результаты реализации подпрограммы</w:t>
            </w:r>
          </w:p>
        </w:tc>
        <w:tc>
          <w:tcPr>
            <w:tcW w:w="0" w:type="auto"/>
            <w:gridSpan w:val="7"/>
          </w:tcPr>
          <w:p w:rsidR="009A65B9" w:rsidRDefault="009A65B9" w:rsidP="00963BBA">
            <w:pPr>
              <w:pStyle w:val="ConsPlusNormal"/>
            </w:pPr>
            <w:r>
              <w:t>1. Ежегодное обеспечение жилой площадью не менее 1 семьи, имеющей право на получение жилья вне очереди.</w:t>
            </w:r>
          </w:p>
        </w:tc>
      </w:tr>
      <w:tr w:rsidR="009A65B9" w:rsidTr="00397A20">
        <w:tblPrEx>
          <w:tblBorders>
            <w:insideH w:val="nil"/>
          </w:tblBorders>
        </w:tblPrEx>
        <w:tc>
          <w:tcPr>
            <w:tcW w:w="0" w:type="auto"/>
            <w:tcBorders>
              <w:bottom w:val="single" w:sz="4" w:space="0" w:color="auto"/>
            </w:tcBorders>
          </w:tcPr>
          <w:p w:rsidR="009A65B9" w:rsidRDefault="009A65B9" w:rsidP="00963BBA">
            <w:pPr>
              <w:pStyle w:val="ConsPlusNormal"/>
            </w:pPr>
          </w:p>
        </w:tc>
        <w:tc>
          <w:tcPr>
            <w:tcW w:w="0" w:type="auto"/>
            <w:gridSpan w:val="7"/>
            <w:tcBorders>
              <w:bottom w:val="single" w:sz="4" w:space="0" w:color="auto"/>
            </w:tcBorders>
          </w:tcPr>
          <w:p w:rsidR="009A65B9" w:rsidRDefault="009A65B9" w:rsidP="00963BBA">
            <w:pPr>
              <w:pStyle w:val="ConsPlusNormal"/>
            </w:pPr>
            <w:r>
              <w:t>2. Улучшение жилищных условий семей путем предоставления социальной поддержки - 109.</w:t>
            </w:r>
          </w:p>
        </w:tc>
      </w:tr>
    </w:tbl>
    <w:p w:rsidR="009A65B9" w:rsidRDefault="009A65B9" w:rsidP="00963BBA">
      <w:pPr>
        <w:pStyle w:val="ConsPlusNormal"/>
      </w:pPr>
    </w:p>
    <w:p w:rsidR="009A65B9" w:rsidRDefault="009A65B9" w:rsidP="00A64033">
      <w:pPr>
        <w:pStyle w:val="ConsPlusNormal"/>
        <w:jc w:val="center"/>
      </w:pPr>
      <w:r>
        <w:t>II. Характеристика текущего состояния сферы реализации</w:t>
      </w:r>
    </w:p>
    <w:p w:rsidR="009A65B9" w:rsidRDefault="009A65B9" w:rsidP="00A64033">
      <w:pPr>
        <w:pStyle w:val="ConsPlusNormal"/>
        <w:jc w:val="center"/>
      </w:pPr>
      <w:r>
        <w:t>подпрограммы, описание основных проблем в указанной</w:t>
      </w:r>
    </w:p>
    <w:p w:rsidR="009A65B9" w:rsidRDefault="009A65B9" w:rsidP="00A64033">
      <w:pPr>
        <w:pStyle w:val="ConsPlusNormal"/>
        <w:jc w:val="center"/>
      </w:pPr>
      <w:r>
        <w:t>сфере и прогноз ее развития</w:t>
      </w:r>
    </w:p>
    <w:p w:rsidR="009A65B9" w:rsidRDefault="009A65B9" w:rsidP="00963BBA">
      <w:pPr>
        <w:pStyle w:val="ConsPlusNormal"/>
      </w:pPr>
    </w:p>
    <w:p w:rsidR="009A65B9" w:rsidRDefault="009A65B9" w:rsidP="00A64033">
      <w:pPr>
        <w:pStyle w:val="ConsPlusNormal"/>
        <w:ind w:firstLine="851"/>
      </w:pPr>
      <w:r>
        <w:t xml:space="preserve">Подпрограмма "Жилище" (далее - подпрограмма) разработана с учетом исполнения </w:t>
      </w:r>
      <w:hyperlink r:id="rId57"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58"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9A65B9" w:rsidRDefault="009A65B9" w:rsidP="00A64033">
      <w:pPr>
        <w:pStyle w:val="ConsPlusNormal"/>
        <w:ind w:firstLine="851"/>
      </w:pPr>
      <w: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9A65B9" w:rsidRDefault="009A65B9" w:rsidP="00A64033">
      <w:pPr>
        <w:pStyle w:val="ConsPlusNormal"/>
        <w:ind w:firstLine="851"/>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9A65B9" w:rsidRDefault="009A65B9" w:rsidP="00A64033">
      <w:pPr>
        <w:pStyle w:val="ConsPlusNormal"/>
        <w:ind w:firstLine="851"/>
      </w:pPr>
      <w:r>
        <w:t xml:space="preserve">Федеральным </w:t>
      </w:r>
      <w:hyperlink r:id="rId59" w:history="1">
        <w:r>
          <w:rPr>
            <w:color w:val="0000FF"/>
          </w:rPr>
          <w:t>законом</w:t>
        </w:r>
      </w:hyperlink>
      <w:r>
        <w:t xml:space="preserve"> от 24.11.1995 N 181-ФЗ "О социальной защите инвалидов Российской Федерации", </w:t>
      </w:r>
      <w:hyperlink r:id="rId60"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61"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9A65B9" w:rsidRDefault="009A65B9" w:rsidP="00A64033">
      <w:pPr>
        <w:pStyle w:val="ConsPlusNormal"/>
        <w:ind w:firstLine="851"/>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9A65B9" w:rsidRDefault="009A65B9" w:rsidP="00A64033">
      <w:pPr>
        <w:pStyle w:val="ConsPlusNormal"/>
        <w:ind w:firstLine="851"/>
      </w:pPr>
      <w:r>
        <w:lastRenderedPageBreak/>
        <w:t xml:space="preserve">В соответствии с Жилищным </w:t>
      </w:r>
      <w:hyperlink r:id="rId62"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9A65B9" w:rsidRDefault="009A65B9" w:rsidP="00A64033">
      <w:pPr>
        <w:pStyle w:val="ConsPlusNormal"/>
        <w:ind w:firstLine="851"/>
      </w:pPr>
      <w:r>
        <w:t xml:space="preserve">Федеральный </w:t>
      </w:r>
      <w:hyperlink r:id="rId63"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9A65B9" w:rsidRDefault="009A65B9" w:rsidP="00A64033">
      <w:pPr>
        <w:pStyle w:val="ConsPlusNormal"/>
        <w:ind w:firstLine="851"/>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64"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9A65B9" w:rsidRDefault="009A65B9" w:rsidP="00A64033">
      <w:pPr>
        <w:pStyle w:val="ConsPlusNormal"/>
        <w:ind w:firstLine="851"/>
      </w:pPr>
      <w: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9A65B9" w:rsidRDefault="009A65B9" w:rsidP="00A64033">
      <w:pPr>
        <w:pStyle w:val="ConsPlusNormal"/>
        <w:ind w:firstLine="851"/>
      </w:pPr>
      <w: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65"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w:t>
      </w:r>
    </w:p>
    <w:p w:rsidR="009A65B9" w:rsidRDefault="009A65B9" w:rsidP="00A64033">
      <w:pPr>
        <w:pStyle w:val="ConsPlusNormal"/>
        <w:ind w:firstLine="851"/>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социальная поддержка осуществляется по 9 договорам пожизненной ренты.</w:t>
      </w:r>
    </w:p>
    <w:p w:rsidR="009A65B9" w:rsidRDefault="009A65B9" w:rsidP="00A64033">
      <w:pPr>
        <w:pStyle w:val="ConsPlusNormal"/>
        <w:ind w:firstLine="851"/>
      </w:pPr>
      <w: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9A65B9" w:rsidRDefault="009A65B9" w:rsidP="00A64033">
      <w:pPr>
        <w:pStyle w:val="ConsPlusNormal"/>
        <w:ind w:firstLine="851"/>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9A65B9" w:rsidRDefault="009A65B9" w:rsidP="00A64033">
      <w:pPr>
        <w:pStyle w:val="ConsPlusNormal"/>
        <w:ind w:firstLine="851"/>
      </w:pPr>
      <w:r>
        <w:t>- гражданам в возрасте 65 лет и старше на условиях договора пожизненной ренты.</w:t>
      </w:r>
    </w:p>
    <w:p w:rsidR="009A65B9" w:rsidRDefault="009A65B9" w:rsidP="00963BBA">
      <w:pPr>
        <w:pStyle w:val="ConsPlusNormal"/>
      </w:pPr>
    </w:p>
    <w:p w:rsidR="009A65B9" w:rsidRDefault="009A65B9" w:rsidP="00A64033">
      <w:pPr>
        <w:pStyle w:val="ConsPlusNormal"/>
        <w:jc w:val="center"/>
      </w:pPr>
      <w:r>
        <w:t>III. Приоритеты муниципальной политики в сфере реализации</w:t>
      </w:r>
    </w:p>
    <w:p w:rsidR="009A65B9" w:rsidRDefault="009A65B9" w:rsidP="00A64033">
      <w:pPr>
        <w:pStyle w:val="ConsPlusNormal"/>
        <w:jc w:val="center"/>
      </w:pPr>
      <w:r>
        <w:t>подпрограммы, описание целей, задач подпрограммы, целевые</w:t>
      </w:r>
    </w:p>
    <w:p w:rsidR="009A65B9" w:rsidRDefault="009A65B9" w:rsidP="00A64033">
      <w:pPr>
        <w:pStyle w:val="ConsPlusNormal"/>
        <w:jc w:val="center"/>
      </w:pPr>
      <w:r>
        <w:t>индикаторы достижения целей и решения задач, основные</w:t>
      </w:r>
    </w:p>
    <w:p w:rsidR="009A65B9" w:rsidRDefault="009A65B9" w:rsidP="00A64033">
      <w:pPr>
        <w:pStyle w:val="ConsPlusNormal"/>
        <w:jc w:val="center"/>
      </w:pPr>
      <w:r>
        <w:t>ожидаемые конечные результаты подпрограммы</w:t>
      </w:r>
    </w:p>
    <w:p w:rsidR="009A65B9" w:rsidRDefault="009A65B9" w:rsidP="00963BBA">
      <w:pPr>
        <w:pStyle w:val="ConsPlusNormal"/>
      </w:pPr>
    </w:p>
    <w:p w:rsidR="009A65B9" w:rsidRDefault="009A65B9" w:rsidP="00A64033">
      <w:pPr>
        <w:pStyle w:val="ConsPlusNormal"/>
        <w:ind w:firstLine="709"/>
      </w:pPr>
      <w:r>
        <w:t xml:space="preserve">В соответствии со </w:t>
      </w:r>
      <w:hyperlink r:id="rId66"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9A65B9" w:rsidRDefault="009A65B9" w:rsidP="00A64033">
      <w:pPr>
        <w:pStyle w:val="ConsPlusNormal"/>
        <w:ind w:firstLine="709"/>
      </w:pPr>
      <w:r>
        <w:t xml:space="preserve">1. Повышение уровня доступности объектов и услуг в различных сферах </w:t>
      </w:r>
      <w:r>
        <w:lastRenderedPageBreak/>
        <w:t>жизнедеятельности инвалидов и других маломобильных групп населения (Приоритет 1. Псков - Благополучный город).</w:t>
      </w:r>
    </w:p>
    <w:p w:rsidR="009A65B9" w:rsidRDefault="009A65B9" w:rsidP="00A64033">
      <w:pPr>
        <w:pStyle w:val="ConsPlusNormal"/>
        <w:ind w:firstLine="709"/>
      </w:pPr>
      <w:r>
        <w:t>2.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9A65B9" w:rsidRDefault="009A65B9" w:rsidP="00A64033">
      <w:pPr>
        <w:pStyle w:val="ConsPlusNormal"/>
        <w:ind w:firstLine="709"/>
      </w:pPr>
      <w:r>
        <w:t>3. Развитие рынка жилья (Приоритет 2. Псков - Любимый город).</w:t>
      </w:r>
    </w:p>
    <w:p w:rsidR="009A65B9" w:rsidRDefault="009A65B9" w:rsidP="00A64033">
      <w:pPr>
        <w:pStyle w:val="ConsPlusNormal"/>
        <w:ind w:firstLine="709"/>
      </w:pPr>
      <w:r>
        <w:t>Цель подпрограммы -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9A65B9" w:rsidRDefault="009A65B9" w:rsidP="00A64033">
      <w:pPr>
        <w:pStyle w:val="ConsPlusNormal"/>
        <w:ind w:firstLine="709"/>
      </w:pPr>
      <w:r>
        <w:t>Для достижения указанной цели решаются следующие задачи:</w:t>
      </w:r>
    </w:p>
    <w:p w:rsidR="009A65B9" w:rsidRDefault="009A65B9" w:rsidP="00A64033">
      <w:pPr>
        <w:pStyle w:val="ConsPlusNormal"/>
        <w:ind w:firstLine="709"/>
      </w:pPr>
      <w:r>
        <w:t>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p w:rsidR="009A65B9" w:rsidRDefault="009A65B9" w:rsidP="00A64033">
      <w:pPr>
        <w:pStyle w:val="ConsPlusNormal"/>
        <w:ind w:firstLine="709"/>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9A65B9" w:rsidRDefault="009A65B9" w:rsidP="00A64033">
      <w:pPr>
        <w:pStyle w:val="ConsPlusNormal"/>
        <w:ind w:firstLine="709"/>
      </w:pPr>
      <w:r>
        <w:t>Целевые индикаторы достижения цели и решения задач:</w:t>
      </w:r>
    </w:p>
    <w:p w:rsidR="009A65B9" w:rsidRDefault="009A65B9" w:rsidP="00A64033">
      <w:pPr>
        <w:pStyle w:val="ConsPlusNormal"/>
        <w:ind w:firstLine="709"/>
      </w:pPr>
      <w:r>
        <w:t>- количество обеспечиваемых семей, имеющих право на получение жилья вне очереди;</w:t>
      </w:r>
    </w:p>
    <w:p w:rsidR="009A65B9" w:rsidRDefault="009A65B9" w:rsidP="00A64033">
      <w:pPr>
        <w:pStyle w:val="ConsPlusNormal"/>
        <w:ind w:firstLine="709"/>
      </w:pPr>
      <w:r>
        <w:t>- количество семей, улучшивших жилищные условия путем получения социальной поддержки.</w:t>
      </w:r>
    </w:p>
    <w:p w:rsidR="009A65B9" w:rsidRDefault="009A65B9" w:rsidP="00A64033">
      <w:pPr>
        <w:pStyle w:val="ConsPlusNormal"/>
        <w:ind w:firstLine="709"/>
      </w:pPr>
      <w:r>
        <w:t>Основные ожидаемые конечные результаты подпрограммы:</w:t>
      </w:r>
    </w:p>
    <w:p w:rsidR="009A65B9" w:rsidRDefault="009A65B9" w:rsidP="00A64033">
      <w:pPr>
        <w:pStyle w:val="ConsPlusNormal"/>
        <w:ind w:firstLine="709"/>
      </w:pPr>
      <w:r>
        <w:t>- ежегодное обеспечение жилой площадью не менее 1 семьи, имеющей право на получение жилья вне очереди;</w:t>
      </w:r>
    </w:p>
    <w:p w:rsidR="009A65B9" w:rsidRDefault="009A65B9" w:rsidP="00A64033">
      <w:pPr>
        <w:pStyle w:val="ConsPlusNormal"/>
        <w:ind w:firstLine="709"/>
      </w:pPr>
      <w:r>
        <w:t>- улучшение жилищных условий семей путем предоставления социальной поддержки.</w:t>
      </w:r>
    </w:p>
    <w:p w:rsidR="009A65B9" w:rsidRDefault="009A65B9" w:rsidP="00963BBA">
      <w:pPr>
        <w:pStyle w:val="ConsPlusNormal"/>
      </w:pPr>
    </w:p>
    <w:p w:rsidR="009A65B9" w:rsidRDefault="009A65B9" w:rsidP="00A64033">
      <w:pPr>
        <w:pStyle w:val="ConsPlusNormal"/>
        <w:jc w:val="center"/>
      </w:pPr>
      <w:r>
        <w:t>IV. Сроки и этапы реализации подпрограммы</w:t>
      </w:r>
    </w:p>
    <w:p w:rsidR="009A65B9" w:rsidRDefault="009A65B9" w:rsidP="00963BBA">
      <w:pPr>
        <w:pStyle w:val="ConsPlusNormal"/>
      </w:pPr>
    </w:p>
    <w:p w:rsidR="009A65B9" w:rsidRDefault="009A65B9" w:rsidP="00A64033">
      <w:pPr>
        <w:pStyle w:val="ConsPlusNormal"/>
        <w:ind w:firstLine="709"/>
      </w:pPr>
      <w:r>
        <w:t>Реализация подпрограммы запланирована на 2016 - 2020 годы. Этапы реализации не выделяются.</w:t>
      </w:r>
    </w:p>
    <w:p w:rsidR="009A65B9" w:rsidRDefault="009A65B9" w:rsidP="00963BBA">
      <w:pPr>
        <w:pStyle w:val="ConsPlusNormal"/>
      </w:pPr>
    </w:p>
    <w:p w:rsidR="009A65B9" w:rsidRDefault="009A65B9" w:rsidP="00A64033">
      <w:pPr>
        <w:pStyle w:val="ConsPlusNormal"/>
        <w:jc w:val="center"/>
      </w:pPr>
      <w:r>
        <w:t>V. Характеристика основных мероприятий подпрограммы</w:t>
      </w:r>
    </w:p>
    <w:p w:rsidR="009A65B9" w:rsidRDefault="009A65B9" w:rsidP="00963BBA">
      <w:pPr>
        <w:pStyle w:val="ConsPlusNormal"/>
      </w:pPr>
    </w:p>
    <w:p w:rsidR="009A65B9" w:rsidRDefault="009A65B9" w:rsidP="00A64033">
      <w:pPr>
        <w:pStyle w:val="ConsPlusNormal"/>
        <w:ind w:firstLine="709"/>
      </w:pPr>
      <w:r>
        <w:t>Для достижения цели и задач подпрограммы планируется реализовать следующие основные мероприятия.</w:t>
      </w:r>
    </w:p>
    <w:p w:rsidR="009A65B9" w:rsidRDefault="009A65B9" w:rsidP="00A64033">
      <w:pPr>
        <w:pStyle w:val="ConsPlusNormal"/>
        <w:ind w:firstLine="709"/>
      </w:pPr>
      <w:r>
        <w:t>Задача 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 будет осуществляться путем реализации следующих основных мероприятий:</w:t>
      </w:r>
    </w:p>
    <w:p w:rsidR="009A65B9" w:rsidRDefault="009A65B9" w:rsidP="00A64033">
      <w:pPr>
        <w:pStyle w:val="ConsPlusNormal"/>
        <w:ind w:firstLine="709"/>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p w:rsidR="009A65B9" w:rsidRDefault="009A65B9" w:rsidP="00A64033">
      <w:pPr>
        <w:pStyle w:val="ConsPlusNormal"/>
        <w:ind w:firstLine="709"/>
      </w:pPr>
      <w:r>
        <w:t xml:space="preserve">В целях обеспечения инвалидов с тяжелой формой хронических заболеваний, инвалидов-колясочников, граждан, проживающих в жилых помещениях, признанных аварийными и непригодными для проживания, жилыми помещениями (в рамках </w:t>
      </w:r>
      <w:hyperlink r:id="rId67" w:history="1">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исполнения судебных решений Управление по учету и распределению жилой площади Администрации города Пскова (далее - Управление):</w:t>
      </w:r>
    </w:p>
    <w:p w:rsidR="009A65B9" w:rsidRDefault="009A65B9" w:rsidP="00A64033">
      <w:pPr>
        <w:pStyle w:val="ConsPlusNormal"/>
        <w:ind w:firstLine="709"/>
      </w:pPr>
      <w:r>
        <w:t>1) приобретает жилые помещения в установленном порядке для обеспечения отдельных категорий граждан;</w:t>
      </w:r>
    </w:p>
    <w:p w:rsidR="009A65B9" w:rsidRDefault="009A65B9" w:rsidP="00A64033">
      <w:pPr>
        <w:pStyle w:val="ConsPlusNormal"/>
        <w:ind w:firstLine="709"/>
      </w:pPr>
      <w:r>
        <w:t>2) принимает участие в долевом строительстве для обеспечения отдельных категорий граждан.</w:t>
      </w:r>
    </w:p>
    <w:p w:rsidR="009A65B9" w:rsidRDefault="009A65B9" w:rsidP="00A64033">
      <w:pPr>
        <w:pStyle w:val="ConsPlusNormal"/>
        <w:ind w:firstLine="709"/>
      </w:pPr>
      <w:r>
        <w:t>Основное мероприятие 2.1 "Передача жилых помещений в установленном порядке гражданам по договорам социального найма и найма специализированных жилых помещений, мены жилыми помещениями" включает:</w:t>
      </w:r>
    </w:p>
    <w:p w:rsidR="009A65B9" w:rsidRDefault="009A65B9" w:rsidP="00A64033">
      <w:pPr>
        <w:pStyle w:val="ConsPlusNormal"/>
        <w:ind w:firstLine="709"/>
      </w:pPr>
      <w:r>
        <w:lastRenderedPageBreak/>
        <w:t>1) заключение договоров социального, коммерческого найма и мены жилыми помещениями.</w:t>
      </w:r>
    </w:p>
    <w:p w:rsidR="009A65B9" w:rsidRDefault="009A65B9" w:rsidP="00A64033">
      <w:pPr>
        <w:pStyle w:val="ConsPlusNormal"/>
        <w:ind w:firstLine="709"/>
      </w:pPr>
      <w: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9A65B9" w:rsidRDefault="009A65B9" w:rsidP="00A64033">
      <w:pPr>
        <w:pStyle w:val="ConsPlusNormal"/>
        <w:ind w:firstLine="709"/>
      </w:pPr>
      <w:r>
        <w:t>В рамках данной задачи будут реализовываться следующие основные мероприятия:</w:t>
      </w:r>
    </w:p>
    <w:p w:rsidR="009A65B9" w:rsidRDefault="009A65B9" w:rsidP="00A64033">
      <w:pPr>
        <w:pStyle w:val="ConsPlusNormal"/>
        <w:ind w:firstLine="709"/>
      </w:pPr>
      <w:r>
        <w:t>Основное мероприятие 2.1 "Оказание социальной поддержки некоторым категориям граждан" включает:</w:t>
      </w:r>
    </w:p>
    <w:p w:rsidR="009A65B9" w:rsidRDefault="009A65B9" w:rsidP="00A64033">
      <w:pPr>
        <w:pStyle w:val="ConsPlusNormal"/>
        <w:ind w:firstLine="709"/>
      </w:pPr>
      <w: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9A65B9" w:rsidRDefault="009A65B9" w:rsidP="00A64033">
      <w:pPr>
        <w:pStyle w:val="ConsPlusNormal"/>
        <w:ind w:firstLine="709"/>
      </w:pPr>
      <w:r>
        <w:t>Основное мероприятие 2.2 "Приобретение у граждан в возрасте 65 лет и старше жилых помещений на условиях пожизненной ренты" включает:</w:t>
      </w:r>
    </w:p>
    <w:p w:rsidR="009A65B9" w:rsidRDefault="009A65B9" w:rsidP="00A64033">
      <w:pPr>
        <w:pStyle w:val="ConsPlusNormal"/>
        <w:ind w:firstLine="709"/>
      </w:pPr>
      <w:r>
        <w:t>1) предоставление выплат гражданам в возрасте 65 лет и старше по договорам пожизненной ренты;</w:t>
      </w:r>
    </w:p>
    <w:p w:rsidR="009A65B9" w:rsidRDefault="009A65B9" w:rsidP="00A64033">
      <w:pPr>
        <w:pStyle w:val="ConsPlusNormal"/>
        <w:ind w:firstLine="709"/>
      </w:pPr>
      <w:r>
        <w:t xml:space="preserve">2) текущий ремонт жилого помещения, переданного в муниципальную собственность по договору ренты в соответствии с </w:t>
      </w:r>
      <w:hyperlink r:id="rId68"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9A65B9" w:rsidRDefault="009A65B9" w:rsidP="00963BBA">
      <w:pPr>
        <w:pStyle w:val="ConsPlusNormal"/>
      </w:pPr>
    </w:p>
    <w:p w:rsidR="009A65B9" w:rsidRDefault="009A65B9" w:rsidP="00A64033">
      <w:pPr>
        <w:pStyle w:val="ConsPlusNormal"/>
        <w:jc w:val="center"/>
      </w:pPr>
      <w:r>
        <w:t>VI. Перечень основных мероприятий подпрограммы</w:t>
      </w:r>
    </w:p>
    <w:p w:rsidR="009A65B9" w:rsidRDefault="009A65B9" w:rsidP="00963BBA">
      <w:pPr>
        <w:pStyle w:val="ConsPlusNormal"/>
      </w:pPr>
    </w:p>
    <w:p w:rsidR="009A65B9" w:rsidRDefault="00924557" w:rsidP="00A64033">
      <w:pPr>
        <w:pStyle w:val="ConsPlusNormal"/>
        <w:ind w:firstLine="709"/>
      </w:pPr>
      <w:hyperlink w:anchor="P818" w:history="1">
        <w:r w:rsidR="009A65B9">
          <w:rPr>
            <w:color w:val="0000FF"/>
          </w:rPr>
          <w:t>Перечень</w:t>
        </w:r>
      </w:hyperlink>
      <w:r w:rsidR="009A65B9">
        <w:t xml:space="preserve"> основных мероприятий подпрограммы представлен в приложении к настоящей подпрограмме.</w:t>
      </w:r>
    </w:p>
    <w:p w:rsidR="009A65B9" w:rsidRDefault="009A65B9" w:rsidP="00963BBA">
      <w:pPr>
        <w:pStyle w:val="ConsPlusNormal"/>
      </w:pPr>
    </w:p>
    <w:p w:rsidR="009A65B9" w:rsidRDefault="009A65B9" w:rsidP="00A64033">
      <w:pPr>
        <w:pStyle w:val="ConsPlusNormal"/>
        <w:jc w:val="center"/>
      </w:pPr>
      <w:r>
        <w:t>VII. Ресурсное обеспечение подпрограммы</w:t>
      </w:r>
    </w:p>
    <w:p w:rsidR="009A65B9" w:rsidRDefault="009A65B9" w:rsidP="00963BBA">
      <w:pPr>
        <w:pStyle w:val="ConsPlusNormal"/>
      </w:pPr>
    </w:p>
    <w:p w:rsidR="009A65B9" w:rsidRDefault="009A65B9" w:rsidP="00A64033">
      <w:pPr>
        <w:pStyle w:val="ConsPlusNormal"/>
        <w:ind w:firstLine="709"/>
      </w:pPr>
      <w:r>
        <w:t>Финансирование мероприятий подпрограммы осуществляется за счет средств бюджета города Пскова, привлеченных средств граждан - участников подпрограммы.</w:t>
      </w:r>
    </w:p>
    <w:p w:rsidR="009A65B9" w:rsidRDefault="009A65B9" w:rsidP="00A64033">
      <w:pPr>
        <w:pStyle w:val="ConsPlusNormal"/>
        <w:ind w:firstLine="709"/>
      </w:pPr>
      <w:r>
        <w:t>Общий объем финансирования подпрограммы 1 "Жилище" составляет 125345,6 тыс. руб., средства бюджета города Пскова - 125345,6 тыс. руб., в том числе по годам:</w:t>
      </w:r>
    </w:p>
    <w:p w:rsidR="009A65B9" w:rsidRDefault="009A65B9" w:rsidP="00963B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134"/>
        <w:gridCol w:w="1134"/>
        <w:gridCol w:w="1191"/>
        <w:gridCol w:w="1191"/>
        <w:gridCol w:w="1191"/>
        <w:gridCol w:w="1247"/>
      </w:tblGrid>
      <w:tr w:rsidR="009A65B9">
        <w:tc>
          <w:tcPr>
            <w:tcW w:w="1928" w:type="dxa"/>
          </w:tcPr>
          <w:p w:rsidR="009A65B9" w:rsidRDefault="009A65B9" w:rsidP="00963BBA">
            <w:pPr>
              <w:pStyle w:val="ConsPlusNormal"/>
            </w:pPr>
            <w:r>
              <w:t>Источники финансирования</w:t>
            </w:r>
          </w:p>
        </w:tc>
        <w:tc>
          <w:tcPr>
            <w:tcW w:w="1134" w:type="dxa"/>
          </w:tcPr>
          <w:p w:rsidR="009A65B9" w:rsidRDefault="009A65B9" w:rsidP="00963BBA">
            <w:pPr>
              <w:pStyle w:val="ConsPlusNormal"/>
            </w:pPr>
            <w:r>
              <w:t>2016</w:t>
            </w:r>
          </w:p>
        </w:tc>
        <w:tc>
          <w:tcPr>
            <w:tcW w:w="1134" w:type="dxa"/>
          </w:tcPr>
          <w:p w:rsidR="009A65B9" w:rsidRDefault="009A65B9" w:rsidP="00963BBA">
            <w:pPr>
              <w:pStyle w:val="ConsPlusNormal"/>
            </w:pPr>
            <w:r>
              <w:t>2017</w:t>
            </w:r>
          </w:p>
        </w:tc>
        <w:tc>
          <w:tcPr>
            <w:tcW w:w="1191" w:type="dxa"/>
          </w:tcPr>
          <w:p w:rsidR="009A65B9" w:rsidRDefault="009A65B9" w:rsidP="00963BBA">
            <w:pPr>
              <w:pStyle w:val="ConsPlusNormal"/>
            </w:pPr>
            <w:r>
              <w:t>2018</w:t>
            </w:r>
          </w:p>
        </w:tc>
        <w:tc>
          <w:tcPr>
            <w:tcW w:w="1191" w:type="dxa"/>
          </w:tcPr>
          <w:p w:rsidR="009A65B9" w:rsidRDefault="009A65B9" w:rsidP="00963BBA">
            <w:pPr>
              <w:pStyle w:val="ConsPlusNormal"/>
            </w:pPr>
            <w:r>
              <w:t>2019</w:t>
            </w:r>
          </w:p>
        </w:tc>
        <w:tc>
          <w:tcPr>
            <w:tcW w:w="1191" w:type="dxa"/>
          </w:tcPr>
          <w:p w:rsidR="009A65B9" w:rsidRDefault="009A65B9" w:rsidP="00963BBA">
            <w:pPr>
              <w:pStyle w:val="ConsPlusNormal"/>
            </w:pPr>
            <w:r>
              <w:t>2020</w:t>
            </w:r>
          </w:p>
        </w:tc>
        <w:tc>
          <w:tcPr>
            <w:tcW w:w="1247" w:type="dxa"/>
          </w:tcPr>
          <w:p w:rsidR="009A65B9" w:rsidRDefault="009A65B9" w:rsidP="00963BBA">
            <w:pPr>
              <w:pStyle w:val="ConsPlusNormal"/>
            </w:pPr>
            <w:r>
              <w:t>Итого</w:t>
            </w:r>
          </w:p>
        </w:tc>
      </w:tr>
      <w:tr w:rsidR="009A65B9">
        <w:tc>
          <w:tcPr>
            <w:tcW w:w="1928" w:type="dxa"/>
          </w:tcPr>
          <w:p w:rsidR="009A65B9" w:rsidRDefault="009A65B9" w:rsidP="00963BBA">
            <w:pPr>
              <w:pStyle w:val="ConsPlusNormal"/>
            </w:pPr>
            <w:r>
              <w:t>местный бюджет</w:t>
            </w:r>
          </w:p>
        </w:tc>
        <w:tc>
          <w:tcPr>
            <w:tcW w:w="1134" w:type="dxa"/>
          </w:tcPr>
          <w:p w:rsidR="009A65B9" w:rsidRDefault="009A65B9" w:rsidP="00963BBA">
            <w:pPr>
              <w:pStyle w:val="ConsPlusNormal"/>
            </w:pPr>
            <w:r>
              <w:t>16025,6</w:t>
            </w:r>
          </w:p>
        </w:tc>
        <w:tc>
          <w:tcPr>
            <w:tcW w:w="1134" w:type="dxa"/>
          </w:tcPr>
          <w:p w:rsidR="009A65B9" w:rsidRDefault="009A65B9" w:rsidP="00963BBA">
            <w:pPr>
              <w:pStyle w:val="ConsPlusNormal"/>
            </w:pPr>
            <w:r>
              <w:t>17200,0</w:t>
            </w:r>
          </w:p>
        </w:tc>
        <w:tc>
          <w:tcPr>
            <w:tcW w:w="1191" w:type="dxa"/>
          </w:tcPr>
          <w:p w:rsidR="009A65B9" w:rsidRDefault="009A65B9" w:rsidP="00963BBA">
            <w:pPr>
              <w:pStyle w:val="ConsPlusNormal"/>
            </w:pPr>
            <w:r>
              <w:t>11200,0</w:t>
            </w:r>
          </w:p>
        </w:tc>
        <w:tc>
          <w:tcPr>
            <w:tcW w:w="1191" w:type="dxa"/>
          </w:tcPr>
          <w:p w:rsidR="009A65B9" w:rsidRDefault="009A65B9" w:rsidP="00963BBA">
            <w:pPr>
              <w:pStyle w:val="ConsPlusNormal"/>
            </w:pPr>
            <w:r>
              <w:t>11200,0</w:t>
            </w:r>
          </w:p>
        </w:tc>
        <w:tc>
          <w:tcPr>
            <w:tcW w:w="1191" w:type="dxa"/>
          </w:tcPr>
          <w:p w:rsidR="009A65B9" w:rsidRDefault="009A65B9" w:rsidP="00963BBA">
            <w:pPr>
              <w:pStyle w:val="ConsPlusNormal"/>
            </w:pPr>
            <w:r>
              <w:t>69720,0</w:t>
            </w:r>
          </w:p>
        </w:tc>
        <w:tc>
          <w:tcPr>
            <w:tcW w:w="1247" w:type="dxa"/>
          </w:tcPr>
          <w:p w:rsidR="009A65B9" w:rsidRDefault="009A65B9" w:rsidP="00963BBA">
            <w:pPr>
              <w:pStyle w:val="ConsPlusNormal"/>
            </w:pPr>
            <w:r>
              <w:t>125345,6</w:t>
            </w:r>
          </w:p>
        </w:tc>
      </w:tr>
      <w:tr w:rsidR="009A65B9">
        <w:tc>
          <w:tcPr>
            <w:tcW w:w="1928" w:type="dxa"/>
          </w:tcPr>
          <w:p w:rsidR="009A65B9" w:rsidRDefault="009A65B9" w:rsidP="00963BBA">
            <w:pPr>
              <w:pStyle w:val="ConsPlusNormal"/>
            </w:pPr>
            <w:r>
              <w:t>Всего по подпрограмме:</w:t>
            </w:r>
          </w:p>
        </w:tc>
        <w:tc>
          <w:tcPr>
            <w:tcW w:w="1134" w:type="dxa"/>
          </w:tcPr>
          <w:p w:rsidR="009A65B9" w:rsidRDefault="009A65B9" w:rsidP="00963BBA">
            <w:pPr>
              <w:pStyle w:val="ConsPlusNormal"/>
            </w:pPr>
            <w:r>
              <w:t>16025,6</w:t>
            </w:r>
          </w:p>
        </w:tc>
        <w:tc>
          <w:tcPr>
            <w:tcW w:w="1134" w:type="dxa"/>
          </w:tcPr>
          <w:p w:rsidR="009A65B9" w:rsidRDefault="009A65B9" w:rsidP="00963BBA">
            <w:pPr>
              <w:pStyle w:val="ConsPlusNormal"/>
            </w:pPr>
            <w:r>
              <w:t>17200,0</w:t>
            </w:r>
          </w:p>
        </w:tc>
        <w:tc>
          <w:tcPr>
            <w:tcW w:w="1191" w:type="dxa"/>
          </w:tcPr>
          <w:p w:rsidR="009A65B9" w:rsidRDefault="009A65B9" w:rsidP="00963BBA">
            <w:pPr>
              <w:pStyle w:val="ConsPlusNormal"/>
            </w:pPr>
            <w:r>
              <w:t>11200,0</w:t>
            </w:r>
          </w:p>
        </w:tc>
        <w:tc>
          <w:tcPr>
            <w:tcW w:w="1191" w:type="dxa"/>
          </w:tcPr>
          <w:p w:rsidR="009A65B9" w:rsidRDefault="009A65B9" w:rsidP="00963BBA">
            <w:pPr>
              <w:pStyle w:val="ConsPlusNormal"/>
            </w:pPr>
            <w:r>
              <w:t>11200,0</w:t>
            </w:r>
          </w:p>
        </w:tc>
        <w:tc>
          <w:tcPr>
            <w:tcW w:w="1191" w:type="dxa"/>
          </w:tcPr>
          <w:p w:rsidR="009A65B9" w:rsidRDefault="009A65B9" w:rsidP="00963BBA">
            <w:pPr>
              <w:pStyle w:val="ConsPlusNormal"/>
            </w:pPr>
            <w:r>
              <w:t>69720,0</w:t>
            </w:r>
          </w:p>
        </w:tc>
        <w:tc>
          <w:tcPr>
            <w:tcW w:w="1247" w:type="dxa"/>
          </w:tcPr>
          <w:p w:rsidR="009A65B9" w:rsidRDefault="009A65B9" w:rsidP="00963BBA">
            <w:pPr>
              <w:pStyle w:val="ConsPlusNormal"/>
            </w:pPr>
            <w:r>
              <w:t>125345,6</w:t>
            </w:r>
          </w:p>
        </w:tc>
      </w:tr>
    </w:tbl>
    <w:p w:rsidR="009A65B9" w:rsidRDefault="009A65B9" w:rsidP="00963BBA">
      <w:pPr>
        <w:pStyle w:val="ConsPlusNormal"/>
      </w:pPr>
    </w:p>
    <w:p w:rsidR="009A65B9" w:rsidRDefault="009A65B9" w:rsidP="00A64033">
      <w:pPr>
        <w:pStyle w:val="ConsPlusNormal"/>
        <w:jc w:val="center"/>
      </w:pPr>
      <w:r>
        <w:t>VIII. Методика оценки эффективности подпрограммы</w:t>
      </w:r>
    </w:p>
    <w:p w:rsidR="009A65B9" w:rsidRDefault="009A65B9" w:rsidP="00963BBA">
      <w:pPr>
        <w:pStyle w:val="ConsPlusNormal"/>
      </w:pPr>
    </w:p>
    <w:p w:rsidR="009A65B9" w:rsidRDefault="009A65B9" w:rsidP="00A64033">
      <w:pPr>
        <w:pStyle w:val="ConsPlusNormal"/>
        <w:ind w:firstLine="709"/>
      </w:pPr>
      <w:r>
        <w:t xml:space="preserve">Оценка эффективности реализации программы проводится ежегодно в соответствии с Методическими </w:t>
      </w:r>
      <w:hyperlink r:id="rId6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A65B9" w:rsidRDefault="009A65B9" w:rsidP="00A64033">
      <w:pPr>
        <w:pStyle w:val="ConsPlusNormal"/>
        <w:ind w:firstLine="709"/>
      </w:pPr>
    </w:p>
    <w:p w:rsidR="009A65B9" w:rsidRDefault="009A65B9" w:rsidP="00963BBA">
      <w:pPr>
        <w:pStyle w:val="ConsPlusNormal"/>
      </w:pPr>
    </w:p>
    <w:p w:rsidR="009A65B9" w:rsidRDefault="009A65B9" w:rsidP="00963BBA">
      <w:pPr>
        <w:pStyle w:val="ConsPlusNormal"/>
      </w:pPr>
    </w:p>
    <w:p w:rsidR="009A65B9" w:rsidRDefault="009A65B9" w:rsidP="00963BBA">
      <w:pPr>
        <w:pStyle w:val="ConsPlusNormal"/>
      </w:pPr>
    </w:p>
    <w:p w:rsidR="009A65B9" w:rsidRDefault="009A65B9" w:rsidP="00963BBA">
      <w:pPr>
        <w:pStyle w:val="ConsPlusNormal"/>
      </w:pPr>
    </w:p>
    <w:p w:rsidR="009A65B9" w:rsidRDefault="009A65B9">
      <w:pPr>
        <w:sectPr w:rsidR="009A65B9">
          <w:pgSz w:w="11905" w:h="16838"/>
          <w:pgMar w:top="1134" w:right="850" w:bottom="1134" w:left="1701" w:header="0" w:footer="0" w:gutter="0"/>
          <w:cols w:space="720"/>
        </w:sectPr>
      </w:pPr>
    </w:p>
    <w:p w:rsidR="009A65B9" w:rsidRDefault="009A65B9" w:rsidP="00963BBA">
      <w:pPr>
        <w:pStyle w:val="ConsPlusNormal"/>
      </w:pPr>
      <w:r>
        <w:lastRenderedPageBreak/>
        <w:t>Приложение</w:t>
      </w:r>
    </w:p>
    <w:p w:rsidR="009A65B9" w:rsidRDefault="009A65B9" w:rsidP="00963BBA">
      <w:pPr>
        <w:pStyle w:val="ConsPlusNormal"/>
      </w:pPr>
      <w:r>
        <w:t>к подпрограмме</w:t>
      </w:r>
    </w:p>
    <w:p w:rsidR="009A65B9" w:rsidRDefault="009A65B9" w:rsidP="00963BBA">
      <w:pPr>
        <w:pStyle w:val="ConsPlusNormal"/>
      </w:pPr>
      <w:r>
        <w:t>"Жилище"</w:t>
      </w:r>
    </w:p>
    <w:p w:rsidR="009A65B9" w:rsidRDefault="009A65B9" w:rsidP="00963BBA">
      <w:pPr>
        <w:pStyle w:val="ConsPlusNormal"/>
      </w:pPr>
    </w:p>
    <w:p w:rsidR="009A65B9" w:rsidRDefault="009A65B9" w:rsidP="00A64033">
      <w:pPr>
        <w:pStyle w:val="ConsPlusNormal"/>
        <w:jc w:val="center"/>
      </w:pPr>
      <w:bookmarkStart w:id="4" w:name="P818"/>
      <w:bookmarkEnd w:id="4"/>
      <w:r>
        <w:t>Перечень основных мероприятий подпрограммы "Жилище"</w:t>
      </w:r>
    </w:p>
    <w:p w:rsidR="009A65B9" w:rsidRDefault="009A65B9" w:rsidP="00963BB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5"/>
        <w:gridCol w:w="1198"/>
        <w:gridCol w:w="923"/>
        <w:gridCol w:w="837"/>
        <w:gridCol w:w="1140"/>
        <w:gridCol w:w="657"/>
        <w:gridCol w:w="586"/>
        <w:gridCol w:w="586"/>
        <w:gridCol w:w="586"/>
        <w:gridCol w:w="586"/>
        <w:gridCol w:w="586"/>
        <w:gridCol w:w="1268"/>
      </w:tblGrid>
      <w:tr w:rsidR="009A65B9" w:rsidRPr="00362A5C" w:rsidTr="00F82949">
        <w:tc>
          <w:tcPr>
            <w:tcW w:w="215" w:type="pct"/>
            <w:vMerge w:val="restart"/>
          </w:tcPr>
          <w:p w:rsidR="009A65B9" w:rsidRPr="00362A5C" w:rsidRDefault="009A65B9" w:rsidP="00963BBA">
            <w:pPr>
              <w:pStyle w:val="ConsPlusNormal"/>
              <w:rPr>
                <w:sz w:val="18"/>
                <w:szCs w:val="18"/>
              </w:rPr>
            </w:pPr>
            <w:r w:rsidRPr="00362A5C">
              <w:rPr>
                <w:sz w:val="18"/>
                <w:szCs w:val="18"/>
              </w:rPr>
              <w:t>Номер п/п</w:t>
            </w:r>
          </w:p>
        </w:tc>
        <w:tc>
          <w:tcPr>
            <w:tcW w:w="677" w:type="pct"/>
            <w:vMerge w:val="restart"/>
          </w:tcPr>
          <w:p w:rsidR="009A65B9" w:rsidRPr="00362A5C" w:rsidRDefault="009A65B9" w:rsidP="00963BBA">
            <w:pPr>
              <w:pStyle w:val="ConsPlusNormal"/>
              <w:rPr>
                <w:sz w:val="18"/>
                <w:szCs w:val="18"/>
              </w:rPr>
            </w:pPr>
            <w:r w:rsidRPr="00362A5C">
              <w:rPr>
                <w:sz w:val="18"/>
                <w:szCs w:val="18"/>
              </w:rPr>
              <w:t>Наименование основного мероприятия</w:t>
            </w:r>
          </w:p>
        </w:tc>
        <w:tc>
          <w:tcPr>
            <w:tcW w:w="474" w:type="pct"/>
            <w:vMerge w:val="restart"/>
          </w:tcPr>
          <w:p w:rsidR="009A65B9" w:rsidRPr="00362A5C" w:rsidRDefault="009A65B9" w:rsidP="00963BBA">
            <w:pPr>
              <w:pStyle w:val="ConsPlusNormal"/>
              <w:rPr>
                <w:sz w:val="18"/>
                <w:szCs w:val="18"/>
              </w:rPr>
            </w:pPr>
            <w:r w:rsidRPr="00362A5C">
              <w:rPr>
                <w:sz w:val="18"/>
                <w:szCs w:val="18"/>
              </w:rPr>
              <w:t>Исполнитель мероприятия</w:t>
            </w:r>
          </w:p>
        </w:tc>
        <w:tc>
          <w:tcPr>
            <w:tcW w:w="400" w:type="pct"/>
            <w:vMerge w:val="restart"/>
          </w:tcPr>
          <w:p w:rsidR="009A65B9" w:rsidRPr="00362A5C" w:rsidRDefault="009A65B9" w:rsidP="00963BBA">
            <w:pPr>
              <w:pStyle w:val="ConsPlusNormal"/>
              <w:rPr>
                <w:sz w:val="18"/>
                <w:szCs w:val="18"/>
              </w:rPr>
            </w:pPr>
            <w:r w:rsidRPr="00362A5C">
              <w:rPr>
                <w:sz w:val="18"/>
                <w:szCs w:val="18"/>
              </w:rPr>
              <w:t>Срок реализации</w:t>
            </w:r>
          </w:p>
        </w:tc>
        <w:tc>
          <w:tcPr>
            <w:tcW w:w="2610" w:type="pct"/>
            <w:gridSpan w:val="7"/>
          </w:tcPr>
          <w:p w:rsidR="009A65B9" w:rsidRPr="00362A5C" w:rsidRDefault="009A65B9" w:rsidP="00963BBA">
            <w:pPr>
              <w:pStyle w:val="ConsPlusNormal"/>
              <w:rPr>
                <w:sz w:val="18"/>
                <w:szCs w:val="18"/>
              </w:rPr>
            </w:pPr>
            <w:r w:rsidRPr="00362A5C">
              <w:rPr>
                <w:sz w:val="18"/>
                <w:szCs w:val="18"/>
              </w:rPr>
              <w:t>Объем финансирования по годам (тыс. руб.)</w:t>
            </w:r>
          </w:p>
        </w:tc>
        <w:tc>
          <w:tcPr>
            <w:tcW w:w="623" w:type="pct"/>
            <w:vMerge w:val="restart"/>
          </w:tcPr>
          <w:p w:rsidR="009A65B9" w:rsidRPr="00362A5C" w:rsidRDefault="009A65B9" w:rsidP="00963BBA">
            <w:pPr>
              <w:pStyle w:val="ConsPlusNormal"/>
              <w:rPr>
                <w:sz w:val="18"/>
                <w:szCs w:val="18"/>
              </w:rPr>
            </w:pPr>
            <w:r w:rsidRPr="00362A5C">
              <w:rPr>
                <w:sz w:val="18"/>
                <w:szCs w:val="18"/>
              </w:rPr>
              <w:t>Ожидаемый непосредственный результат (краткое описание)</w:t>
            </w:r>
          </w:p>
        </w:tc>
      </w:tr>
      <w:tr w:rsidR="009A65B9" w:rsidRPr="00362A5C" w:rsidTr="00F82949">
        <w:tc>
          <w:tcPr>
            <w:tcW w:w="215" w:type="pct"/>
            <w:vMerge/>
          </w:tcPr>
          <w:p w:rsidR="009A65B9" w:rsidRPr="00362A5C" w:rsidRDefault="009A65B9">
            <w:pPr>
              <w:rPr>
                <w:sz w:val="18"/>
                <w:szCs w:val="18"/>
              </w:rPr>
            </w:pPr>
          </w:p>
        </w:tc>
        <w:tc>
          <w:tcPr>
            <w:tcW w:w="677" w:type="pct"/>
            <w:vMerge/>
          </w:tcPr>
          <w:p w:rsidR="009A65B9" w:rsidRPr="00362A5C" w:rsidRDefault="009A65B9">
            <w:pPr>
              <w:rPr>
                <w:sz w:val="18"/>
                <w:szCs w:val="18"/>
              </w:rPr>
            </w:pPr>
          </w:p>
        </w:tc>
        <w:tc>
          <w:tcPr>
            <w:tcW w:w="474" w:type="pct"/>
            <w:vMerge/>
          </w:tcPr>
          <w:p w:rsidR="009A65B9" w:rsidRPr="00362A5C" w:rsidRDefault="009A65B9">
            <w:pPr>
              <w:rPr>
                <w:sz w:val="18"/>
                <w:szCs w:val="18"/>
              </w:rPr>
            </w:pPr>
          </w:p>
        </w:tc>
        <w:tc>
          <w:tcPr>
            <w:tcW w:w="400" w:type="pct"/>
            <w:vMerge/>
          </w:tcPr>
          <w:p w:rsidR="009A65B9" w:rsidRPr="00362A5C" w:rsidRDefault="009A65B9">
            <w:pPr>
              <w:rPr>
                <w:sz w:val="18"/>
                <w:szCs w:val="18"/>
              </w:rPr>
            </w:pPr>
          </w:p>
        </w:tc>
        <w:tc>
          <w:tcPr>
            <w:tcW w:w="504" w:type="pct"/>
          </w:tcPr>
          <w:p w:rsidR="009A65B9" w:rsidRPr="00362A5C" w:rsidRDefault="009A65B9" w:rsidP="00963BBA">
            <w:pPr>
              <w:pStyle w:val="ConsPlusNormal"/>
              <w:rPr>
                <w:sz w:val="18"/>
                <w:szCs w:val="18"/>
              </w:rPr>
            </w:pPr>
            <w:r w:rsidRPr="00362A5C">
              <w:rPr>
                <w:sz w:val="18"/>
                <w:szCs w:val="18"/>
              </w:rPr>
              <w:t>Источники</w:t>
            </w:r>
          </w:p>
        </w:tc>
        <w:tc>
          <w:tcPr>
            <w:tcW w:w="356" w:type="pct"/>
          </w:tcPr>
          <w:p w:rsidR="009A65B9" w:rsidRPr="00362A5C" w:rsidRDefault="009A65B9" w:rsidP="00963BBA">
            <w:pPr>
              <w:pStyle w:val="ConsPlusNormal"/>
              <w:rPr>
                <w:sz w:val="18"/>
                <w:szCs w:val="18"/>
              </w:rPr>
            </w:pPr>
            <w:r w:rsidRPr="00362A5C">
              <w:rPr>
                <w:sz w:val="18"/>
                <w:szCs w:val="18"/>
              </w:rPr>
              <w:t>ВСЕГО:</w:t>
            </w:r>
          </w:p>
        </w:tc>
        <w:tc>
          <w:tcPr>
            <w:tcW w:w="341" w:type="pct"/>
          </w:tcPr>
          <w:p w:rsidR="009A65B9" w:rsidRPr="00362A5C" w:rsidRDefault="009A65B9" w:rsidP="00963BBA">
            <w:pPr>
              <w:pStyle w:val="ConsPlusNormal"/>
              <w:rPr>
                <w:sz w:val="18"/>
                <w:szCs w:val="18"/>
              </w:rPr>
            </w:pPr>
            <w:r w:rsidRPr="00362A5C">
              <w:rPr>
                <w:sz w:val="18"/>
                <w:szCs w:val="18"/>
              </w:rPr>
              <w:t>2016</w:t>
            </w:r>
          </w:p>
        </w:tc>
        <w:tc>
          <w:tcPr>
            <w:tcW w:w="341" w:type="pct"/>
          </w:tcPr>
          <w:p w:rsidR="009A65B9" w:rsidRPr="00362A5C" w:rsidRDefault="009A65B9" w:rsidP="00963BBA">
            <w:pPr>
              <w:pStyle w:val="ConsPlusNormal"/>
              <w:rPr>
                <w:sz w:val="18"/>
                <w:szCs w:val="18"/>
              </w:rPr>
            </w:pPr>
            <w:r w:rsidRPr="00362A5C">
              <w:rPr>
                <w:sz w:val="18"/>
                <w:szCs w:val="18"/>
              </w:rPr>
              <w:t>2017</w:t>
            </w:r>
          </w:p>
        </w:tc>
        <w:tc>
          <w:tcPr>
            <w:tcW w:w="356" w:type="pct"/>
          </w:tcPr>
          <w:p w:rsidR="009A65B9" w:rsidRPr="00362A5C" w:rsidRDefault="009A65B9" w:rsidP="00963BBA">
            <w:pPr>
              <w:pStyle w:val="ConsPlusNormal"/>
              <w:rPr>
                <w:sz w:val="18"/>
                <w:szCs w:val="18"/>
              </w:rPr>
            </w:pPr>
            <w:r w:rsidRPr="00362A5C">
              <w:rPr>
                <w:sz w:val="18"/>
                <w:szCs w:val="18"/>
              </w:rPr>
              <w:t>2018</w:t>
            </w:r>
          </w:p>
        </w:tc>
        <w:tc>
          <w:tcPr>
            <w:tcW w:w="356" w:type="pct"/>
          </w:tcPr>
          <w:p w:rsidR="009A65B9" w:rsidRPr="00362A5C" w:rsidRDefault="009A65B9" w:rsidP="00963BBA">
            <w:pPr>
              <w:pStyle w:val="ConsPlusNormal"/>
              <w:rPr>
                <w:sz w:val="18"/>
                <w:szCs w:val="18"/>
              </w:rPr>
            </w:pPr>
            <w:r w:rsidRPr="00362A5C">
              <w:rPr>
                <w:sz w:val="18"/>
                <w:szCs w:val="18"/>
              </w:rPr>
              <w:t>2019</w:t>
            </w:r>
          </w:p>
        </w:tc>
        <w:tc>
          <w:tcPr>
            <w:tcW w:w="356" w:type="pct"/>
          </w:tcPr>
          <w:p w:rsidR="009A65B9" w:rsidRPr="00362A5C" w:rsidRDefault="009A65B9" w:rsidP="00963BBA">
            <w:pPr>
              <w:pStyle w:val="ConsPlusNormal"/>
              <w:rPr>
                <w:sz w:val="18"/>
                <w:szCs w:val="18"/>
              </w:rPr>
            </w:pPr>
            <w:r w:rsidRPr="00362A5C">
              <w:rPr>
                <w:sz w:val="18"/>
                <w:szCs w:val="18"/>
              </w:rPr>
              <w:t>2020</w:t>
            </w:r>
          </w:p>
        </w:tc>
        <w:tc>
          <w:tcPr>
            <w:tcW w:w="623" w:type="pct"/>
            <w:vMerge/>
          </w:tcPr>
          <w:p w:rsidR="009A65B9" w:rsidRPr="00362A5C" w:rsidRDefault="009A65B9">
            <w:pPr>
              <w:rPr>
                <w:sz w:val="18"/>
                <w:szCs w:val="18"/>
              </w:rPr>
            </w:pPr>
          </w:p>
        </w:tc>
      </w:tr>
      <w:tr w:rsidR="009A65B9" w:rsidRPr="00362A5C" w:rsidTr="00F82949">
        <w:tc>
          <w:tcPr>
            <w:tcW w:w="5000" w:type="pct"/>
            <w:gridSpan w:val="12"/>
          </w:tcPr>
          <w:p w:rsidR="009A65B9" w:rsidRPr="00362A5C" w:rsidRDefault="009A65B9" w:rsidP="00963BBA">
            <w:pPr>
              <w:pStyle w:val="ConsPlusNormal"/>
              <w:rPr>
                <w:sz w:val="18"/>
                <w:szCs w:val="18"/>
              </w:rPr>
            </w:pPr>
            <w:r w:rsidRPr="00362A5C">
              <w:rPr>
                <w:sz w:val="18"/>
                <w:szCs w:val="18"/>
              </w:rPr>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9A65B9" w:rsidRPr="00362A5C" w:rsidTr="00F82949">
        <w:tc>
          <w:tcPr>
            <w:tcW w:w="5000" w:type="pct"/>
            <w:gridSpan w:val="12"/>
          </w:tcPr>
          <w:p w:rsidR="009A65B9" w:rsidRPr="00362A5C" w:rsidRDefault="009A65B9" w:rsidP="00963BBA">
            <w:pPr>
              <w:pStyle w:val="ConsPlusNormal"/>
              <w:rPr>
                <w:sz w:val="18"/>
                <w:szCs w:val="18"/>
              </w:rPr>
            </w:pPr>
            <w:r w:rsidRPr="00362A5C">
              <w:rPr>
                <w:sz w:val="18"/>
                <w:szCs w:val="18"/>
              </w:rPr>
              <w:t>Задача 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9A65B9" w:rsidRPr="00362A5C" w:rsidTr="00F82949">
        <w:tc>
          <w:tcPr>
            <w:tcW w:w="215" w:type="pct"/>
            <w:vMerge w:val="restart"/>
            <w:tcBorders>
              <w:bottom w:val="nil"/>
            </w:tcBorders>
          </w:tcPr>
          <w:p w:rsidR="009A65B9" w:rsidRPr="00362A5C" w:rsidRDefault="009A65B9" w:rsidP="00963BBA">
            <w:pPr>
              <w:pStyle w:val="ConsPlusNormal"/>
              <w:rPr>
                <w:sz w:val="18"/>
                <w:szCs w:val="18"/>
              </w:rPr>
            </w:pPr>
            <w:r w:rsidRPr="00362A5C">
              <w:rPr>
                <w:sz w:val="18"/>
                <w:szCs w:val="18"/>
              </w:rPr>
              <w:t>1</w:t>
            </w:r>
          </w:p>
        </w:tc>
        <w:tc>
          <w:tcPr>
            <w:tcW w:w="677" w:type="pct"/>
            <w:vMerge w:val="restart"/>
            <w:tcBorders>
              <w:bottom w:val="nil"/>
            </w:tcBorders>
          </w:tcPr>
          <w:p w:rsidR="009A65B9" w:rsidRPr="00362A5C" w:rsidRDefault="009A65B9" w:rsidP="00963BBA">
            <w:pPr>
              <w:pStyle w:val="ConsPlusNormal"/>
              <w:rPr>
                <w:sz w:val="18"/>
                <w:szCs w:val="18"/>
              </w:rPr>
            </w:pPr>
            <w:r w:rsidRPr="00362A5C">
              <w:rPr>
                <w:sz w:val="18"/>
                <w:szCs w:val="18"/>
              </w:rP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tc>
        <w:tc>
          <w:tcPr>
            <w:tcW w:w="474" w:type="pct"/>
            <w:vMerge w:val="restart"/>
            <w:tcBorders>
              <w:bottom w:val="nil"/>
            </w:tcBorders>
          </w:tcPr>
          <w:p w:rsidR="009A65B9" w:rsidRPr="00362A5C" w:rsidRDefault="009A65B9" w:rsidP="00963BBA">
            <w:pPr>
              <w:pStyle w:val="ConsPlusNormal"/>
              <w:rPr>
                <w:sz w:val="18"/>
                <w:szCs w:val="18"/>
              </w:rPr>
            </w:pPr>
            <w:r w:rsidRPr="00362A5C">
              <w:rPr>
                <w:sz w:val="18"/>
                <w:szCs w:val="18"/>
              </w:rPr>
              <w:t>УУРЖП АГП</w:t>
            </w:r>
          </w:p>
        </w:tc>
        <w:tc>
          <w:tcPr>
            <w:tcW w:w="400" w:type="pct"/>
            <w:vMerge w:val="restart"/>
            <w:tcBorders>
              <w:bottom w:val="nil"/>
            </w:tcBorders>
          </w:tcPr>
          <w:p w:rsidR="009A65B9" w:rsidRPr="00362A5C" w:rsidRDefault="009A65B9" w:rsidP="00963BBA">
            <w:pPr>
              <w:pStyle w:val="ConsPlusNormal"/>
              <w:rPr>
                <w:sz w:val="18"/>
                <w:szCs w:val="18"/>
              </w:rPr>
            </w:pPr>
            <w:r w:rsidRPr="00362A5C">
              <w:rPr>
                <w:sz w:val="18"/>
                <w:szCs w:val="18"/>
              </w:rPr>
              <w:t>01.01.2016 - 31.12.2020</w:t>
            </w:r>
          </w:p>
        </w:tc>
        <w:tc>
          <w:tcPr>
            <w:tcW w:w="504" w:type="pct"/>
          </w:tcPr>
          <w:p w:rsidR="009A65B9" w:rsidRPr="00362A5C" w:rsidRDefault="009A65B9" w:rsidP="00963BBA">
            <w:pPr>
              <w:pStyle w:val="ConsPlusNormal"/>
              <w:rPr>
                <w:sz w:val="18"/>
                <w:szCs w:val="18"/>
              </w:rPr>
            </w:pPr>
            <w:r w:rsidRPr="00362A5C">
              <w:rPr>
                <w:sz w:val="18"/>
                <w:szCs w:val="18"/>
              </w:rPr>
              <w:t>Всего</w:t>
            </w:r>
          </w:p>
        </w:tc>
        <w:tc>
          <w:tcPr>
            <w:tcW w:w="356" w:type="pct"/>
          </w:tcPr>
          <w:p w:rsidR="009A65B9" w:rsidRPr="00362A5C" w:rsidRDefault="009A65B9" w:rsidP="00963BBA">
            <w:pPr>
              <w:pStyle w:val="ConsPlusNormal"/>
              <w:rPr>
                <w:sz w:val="18"/>
                <w:szCs w:val="18"/>
              </w:rPr>
            </w:pPr>
            <w:r w:rsidRPr="00362A5C">
              <w:rPr>
                <w:sz w:val="18"/>
                <w:szCs w:val="18"/>
              </w:rPr>
              <w:t>93450,0</w:t>
            </w:r>
          </w:p>
        </w:tc>
        <w:tc>
          <w:tcPr>
            <w:tcW w:w="341" w:type="pct"/>
          </w:tcPr>
          <w:p w:rsidR="009A65B9" w:rsidRPr="00362A5C" w:rsidRDefault="009A65B9" w:rsidP="00963BBA">
            <w:pPr>
              <w:pStyle w:val="ConsPlusNormal"/>
              <w:rPr>
                <w:sz w:val="18"/>
                <w:szCs w:val="18"/>
              </w:rPr>
            </w:pPr>
            <w:r w:rsidRPr="00362A5C">
              <w:rPr>
                <w:sz w:val="18"/>
                <w:szCs w:val="18"/>
              </w:rPr>
              <w:t>9680,6</w:t>
            </w:r>
          </w:p>
        </w:tc>
        <w:tc>
          <w:tcPr>
            <w:tcW w:w="341" w:type="pct"/>
          </w:tcPr>
          <w:p w:rsidR="009A65B9" w:rsidRPr="00362A5C" w:rsidRDefault="009A65B9" w:rsidP="00963BBA">
            <w:pPr>
              <w:pStyle w:val="ConsPlusNormal"/>
              <w:rPr>
                <w:sz w:val="18"/>
                <w:szCs w:val="18"/>
              </w:rPr>
            </w:pPr>
            <w:r w:rsidRPr="00362A5C">
              <w:rPr>
                <w:sz w:val="18"/>
                <w:szCs w:val="18"/>
              </w:rPr>
              <w:t>11000,0</w:t>
            </w:r>
          </w:p>
        </w:tc>
        <w:tc>
          <w:tcPr>
            <w:tcW w:w="356" w:type="pct"/>
          </w:tcPr>
          <w:p w:rsidR="009A65B9" w:rsidRPr="00362A5C" w:rsidRDefault="009A65B9" w:rsidP="00963BBA">
            <w:pPr>
              <w:pStyle w:val="ConsPlusNormal"/>
              <w:rPr>
                <w:sz w:val="18"/>
                <w:szCs w:val="18"/>
              </w:rPr>
            </w:pPr>
            <w:r w:rsidRPr="00362A5C">
              <w:rPr>
                <w:sz w:val="18"/>
                <w:szCs w:val="18"/>
              </w:rPr>
              <w:t>5000,0</w:t>
            </w:r>
          </w:p>
        </w:tc>
        <w:tc>
          <w:tcPr>
            <w:tcW w:w="356" w:type="pct"/>
          </w:tcPr>
          <w:p w:rsidR="009A65B9" w:rsidRPr="00362A5C" w:rsidRDefault="009A65B9" w:rsidP="00963BBA">
            <w:pPr>
              <w:pStyle w:val="ConsPlusNormal"/>
              <w:rPr>
                <w:sz w:val="18"/>
                <w:szCs w:val="18"/>
              </w:rPr>
            </w:pPr>
            <w:r w:rsidRPr="00362A5C">
              <w:rPr>
                <w:sz w:val="18"/>
                <w:szCs w:val="18"/>
              </w:rPr>
              <w:t>5000,0</w:t>
            </w:r>
          </w:p>
        </w:tc>
        <w:tc>
          <w:tcPr>
            <w:tcW w:w="356" w:type="pct"/>
          </w:tcPr>
          <w:p w:rsidR="009A65B9" w:rsidRPr="00362A5C" w:rsidRDefault="009A65B9" w:rsidP="00963BBA">
            <w:pPr>
              <w:pStyle w:val="ConsPlusNormal"/>
              <w:rPr>
                <w:sz w:val="18"/>
                <w:szCs w:val="18"/>
              </w:rPr>
            </w:pPr>
            <w:r w:rsidRPr="00362A5C">
              <w:rPr>
                <w:sz w:val="18"/>
                <w:szCs w:val="18"/>
              </w:rPr>
              <w:t>62769,4</w:t>
            </w:r>
          </w:p>
        </w:tc>
        <w:tc>
          <w:tcPr>
            <w:tcW w:w="623" w:type="pct"/>
            <w:vMerge w:val="restart"/>
            <w:tcBorders>
              <w:bottom w:val="nil"/>
            </w:tcBorders>
          </w:tcPr>
          <w:p w:rsidR="009A65B9" w:rsidRPr="00362A5C" w:rsidRDefault="009A65B9" w:rsidP="00963BBA">
            <w:pPr>
              <w:pStyle w:val="ConsPlusNormal"/>
              <w:rPr>
                <w:sz w:val="18"/>
                <w:szCs w:val="18"/>
              </w:rPr>
            </w:pPr>
            <w:r w:rsidRPr="00362A5C">
              <w:rPr>
                <w:sz w:val="18"/>
                <w:szCs w:val="18"/>
              </w:rPr>
              <w:t>Приобретение права муниципальной собственности на жилые помещения</w:t>
            </w:r>
          </w:p>
        </w:tc>
      </w:tr>
      <w:tr w:rsidR="009A65B9" w:rsidRPr="00362A5C" w:rsidTr="00F82949">
        <w:tblPrEx>
          <w:tblBorders>
            <w:insideH w:val="nil"/>
          </w:tblBorders>
        </w:tblPrEx>
        <w:tc>
          <w:tcPr>
            <w:tcW w:w="215" w:type="pct"/>
            <w:vMerge/>
            <w:tcBorders>
              <w:bottom w:val="nil"/>
            </w:tcBorders>
          </w:tcPr>
          <w:p w:rsidR="009A65B9" w:rsidRPr="00362A5C" w:rsidRDefault="009A65B9">
            <w:pPr>
              <w:rPr>
                <w:sz w:val="18"/>
                <w:szCs w:val="18"/>
              </w:rPr>
            </w:pPr>
          </w:p>
        </w:tc>
        <w:tc>
          <w:tcPr>
            <w:tcW w:w="677" w:type="pct"/>
            <w:vMerge/>
            <w:tcBorders>
              <w:bottom w:val="nil"/>
            </w:tcBorders>
          </w:tcPr>
          <w:p w:rsidR="009A65B9" w:rsidRPr="00362A5C" w:rsidRDefault="009A65B9">
            <w:pPr>
              <w:rPr>
                <w:sz w:val="18"/>
                <w:szCs w:val="18"/>
              </w:rPr>
            </w:pPr>
          </w:p>
        </w:tc>
        <w:tc>
          <w:tcPr>
            <w:tcW w:w="474" w:type="pct"/>
            <w:vMerge/>
            <w:tcBorders>
              <w:bottom w:val="nil"/>
            </w:tcBorders>
          </w:tcPr>
          <w:p w:rsidR="009A65B9" w:rsidRPr="00362A5C" w:rsidRDefault="009A65B9">
            <w:pPr>
              <w:rPr>
                <w:sz w:val="18"/>
                <w:szCs w:val="18"/>
              </w:rPr>
            </w:pPr>
          </w:p>
        </w:tc>
        <w:tc>
          <w:tcPr>
            <w:tcW w:w="400" w:type="pct"/>
            <w:vMerge/>
            <w:tcBorders>
              <w:bottom w:val="nil"/>
            </w:tcBorders>
          </w:tcPr>
          <w:p w:rsidR="009A65B9" w:rsidRPr="00362A5C" w:rsidRDefault="009A65B9">
            <w:pPr>
              <w:rPr>
                <w:sz w:val="18"/>
                <w:szCs w:val="18"/>
              </w:rPr>
            </w:pPr>
          </w:p>
        </w:tc>
        <w:tc>
          <w:tcPr>
            <w:tcW w:w="504" w:type="pct"/>
            <w:tcBorders>
              <w:bottom w:val="nil"/>
            </w:tcBorders>
          </w:tcPr>
          <w:p w:rsidR="009A65B9" w:rsidRPr="00362A5C" w:rsidRDefault="009A65B9" w:rsidP="00963BBA">
            <w:pPr>
              <w:pStyle w:val="ConsPlusNormal"/>
              <w:rPr>
                <w:sz w:val="18"/>
                <w:szCs w:val="18"/>
              </w:rPr>
            </w:pPr>
            <w:r w:rsidRPr="00362A5C">
              <w:rPr>
                <w:sz w:val="18"/>
                <w:szCs w:val="18"/>
              </w:rPr>
              <w:t>средства местного бюджета</w:t>
            </w: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93450,0</w:t>
            </w:r>
          </w:p>
        </w:tc>
        <w:tc>
          <w:tcPr>
            <w:tcW w:w="341" w:type="pct"/>
            <w:tcBorders>
              <w:bottom w:val="nil"/>
            </w:tcBorders>
          </w:tcPr>
          <w:p w:rsidR="009A65B9" w:rsidRPr="00362A5C" w:rsidRDefault="009A65B9" w:rsidP="00963BBA">
            <w:pPr>
              <w:pStyle w:val="ConsPlusNormal"/>
              <w:rPr>
                <w:sz w:val="18"/>
                <w:szCs w:val="18"/>
              </w:rPr>
            </w:pPr>
            <w:r w:rsidRPr="00362A5C">
              <w:rPr>
                <w:sz w:val="18"/>
                <w:szCs w:val="18"/>
              </w:rPr>
              <w:t>9680,6</w:t>
            </w:r>
          </w:p>
        </w:tc>
        <w:tc>
          <w:tcPr>
            <w:tcW w:w="341" w:type="pct"/>
            <w:tcBorders>
              <w:bottom w:val="nil"/>
            </w:tcBorders>
          </w:tcPr>
          <w:p w:rsidR="009A65B9" w:rsidRPr="00362A5C" w:rsidRDefault="009A65B9" w:rsidP="00963BBA">
            <w:pPr>
              <w:pStyle w:val="ConsPlusNormal"/>
              <w:rPr>
                <w:sz w:val="18"/>
                <w:szCs w:val="18"/>
              </w:rPr>
            </w:pPr>
            <w:r w:rsidRPr="00362A5C">
              <w:rPr>
                <w:sz w:val="18"/>
                <w:szCs w:val="18"/>
              </w:rPr>
              <w:t>11000,0</w:t>
            </w: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5000,0</w:t>
            </w: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5000,0</w:t>
            </w: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62769,4</w:t>
            </w:r>
          </w:p>
        </w:tc>
        <w:tc>
          <w:tcPr>
            <w:tcW w:w="623" w:type="pct"/>
            <w:vMerge/>
            <w:tcBorders>
              <w:bottom w:val="nil"/>
            </w:tcBorders>
          </w:tcPr>
          <w:p w:rsidR="009A65B9" w:rsidRPr="00362A5C" w:rsidRDefault="009A65B9">
            <w:pPr>
              <w:rPr>
                <w:sz w:val="18"/>
                <w:szCs w:val="18"/>
              </w:rPr>
            </w:pPr>
          </w:p>
        </w:tc>
      </w:tr>
      <w:tr w:rsidR="009A65B9" w:rsidRPr="00362A5C" w:rsidTr="00F82949">
        <w:tc>
          <w:tcPr>
            <w:tcW w:w="215" w:type="pct"/>
          </w:tcPr>
          <w:p w:rsidR="009A65B9" w:rsidRPr="00362A5C" w:rsidRDefault="009A65B9" w:rsidP="00963BBA">
            <w:pPr>
              <w:pStyle w:val="ConsPlusNormal"/>
              <w:rPr>
                <w:sz w:val="18"/>
                <w:szCs w:val="18"/>
              </w:rPr>
            </w:pPr>
            <w:r w:rsidRPr="00362A5C">
              <w:rPr>
                <w:sz w:val="18"/>
                <w:szCs w:val="18"/>
              </w:rPr>
              <w:t>2</w:t>
            </w:r>
          </w:p>
        </w:tc>
        <w:tc>
          <w:tcPr>
            <w:tcW w:w="677" w:type="pct"/>
          </w:tcPr>
          <w:p w:rsidR="009A65B9" w:rsidRPr="00362A5C" w:rsidRDefault="009A65B9" w:rsidP="00963BBA">
            <w:pPr>
              <w:pStyle w:val="ConsPlusNormal"/>
              <w:rPr>
                <w:sz w:val="18"/>
                <w:szCs w:val="18"/>
              </w:rPr>
            </w:pPr>
            <w:r w:rsidRPr="00362A5C">
              <w:rPr>
                <w:sz w:val="18"/>
                <w:szCs w:val="18"/>
              </w:rPr>
              <w:t>Передача жилых помещений в установленном порядке гражданам по договорам социального, коммерческого найма и мены жилыми помещениями</w:t>
            </w:r>
          </w:p>
        </w:tc>
        <w:tc>
          <w:tcPr>
            <w:tcW w:w="474" w:type="pct"/>
          </w:tcPr>
          <w:p w:rsidR="009A65B9" w:rsidRPr="00362A5C" w:rsidRDefault="009A65B9" w:rsidP="00963BBA">
            <w:pPr>
              <w:pStyle w:val="ConsPlusNormal"/>
              <w:rPr>
                <w:sz w:val="18"/>
                <w:szCs w:val="18"/>
              </w:rPr>
            </w:pPr>
            <w:r w:rsidRPr="00362A5C">
              <w:rPr>
                <w:sz w:val="18"/>
                <w:szCs w:val="18"/>
              </w:rPr>
              <w:t>УУРЖП АГП</w:t>
            </w:r>
          </w:p>
        </w:tc>
        <w:tc>
          <w:tcPr>
            <w:tcW w:w="400" w:type="pct"/>
          </w:tcPr>
          <w:p w:rsidR="009A65B9" w:rsidRPr="00362A5C" w:rsidRDefault="009A65B9" w:rsidP="00963BBA">
            <w:pPr>
              <w:pStyle w:val="ConsPlusNormal"/>
              <w:rPr>
                <w:sz w:val="18"/>
                <w:szCs w:val="18"/>
              </w:rPr>
            </w:pPr>
            <w:r w:rsidRPr="00362A5C">
              <w:rPr>
                <w:sz w:val="18"/>
                <w:szCs w:val="18"/>
              </w:rPr>
              <w:t>01.01.2016 - 31.12.2020</w:t>
            </w:r>
          </w:p>
        </w:tc>
        <w:tc>
          <w:tcPr>
            <w:tcW w:w="504" w:type="pct"/>
          </w:tcPr>
          <w:p w:rsidR="009A65B9" w:rsidRPr="00362A5C" w:rsidRDefault="009A65B9" w:rsidP="00963BBA">
            <w:pPr>
              <w:pStyle w:val="ConsPlusNormal"/>
              <w:rPr>
                <w:sz w:val="18"/>
                <w:szCs w:val="18"/>
              </w:rPr>
            </w:pPr>
            <w:r w:rsidRPr="00362A5C">
              <w:rPr>
                <w:sz w:val="18"/>
                <w:szCs w:val="18"/>
              </w:rPr>
              <w:t>не требует финансирования</w:t>
            </w:r>
          </w:p>
        </w:tc>
        <w:tc>
          <w:tcPr>
            <w:tcW w:w="356" w:type="pct"/>
          </w:tcPr>
          <w:p w:rsidR="009A65B9" w:rsidRPr="00362A5C" w:rsidRDefault="009A65B9" w:rsidP="00963BBA">
            <w:pPr>
              <w:pStyle w:val="ConsPlusNormal"/>
              <w:rPr>
                <w:sz w:val="18"/>
                <w:szCs w:val="18"/>
              </w:rPr>
            </w:pPr>
          </w:p>
        </w:tc>
        <w:tc>
          <w:tcPr>
            <w:tcW w:w="341" w:type="pct"/>
          </w:tcPr>
          <w:p w:rsidR="009A65B9" w:rsidRPr="00362A5C" w:rsidRDefault="009A65B9" w:rsidP="00963BBA">
            <w:pPr>
              <w:pStyle w:val="ConsPlusNormal"/>
              <w:rPr>
                <w:sz w:val="18"/>
                <w:szCs w:val="18"/>
              </w:rPr>
            </w:pPr>
          </w:p>
        </w:tc>
        <w:tc>
          <w:tcPr>
            <w:tcW w:w="341" w:type="pct"/>
          </w:tcPr>
          <w:p w:rsidR="009A65B9" w:rsidRPr="00362A5C" w:rsidRDefault="009A65B9" w:rsidP="00963BBA">
            <w:pPr>
              <w:pStyle w:val="ConsPlusNormal"/>
              <w:rPr>
                <w:sz w:val="18"/>
                <w:szCs w:val="18"/>
              </w:rPr>
            </w:pPr>
          </w:p>
        </w:tc>
        <w:tc>
          <w:tcPr>
            <w:tcW w:w="356" w:type="pct"/>
          </w:tcPr>
          <w:p w:rsidR="009A65B9" w:rsidRPr="00362A5C" w:rsidRDefault="009A65B9" w:rsidP="00963BBA">
            <w:pPr>
              <w:pStyle w:val="ConsPlusNormal"/>
              <w:rPr>
                <w:sz w:val="18"/>
                <w:szCs w:val="18"/>
              </w:rPr>
            </w:pPr>
          </w:p>
        </w:tc>
        <w:tc>
          <w:tcPr>
            <w:tcW w:w="356" w:type="pct"/>
          </w:tcPr>
          <w:p w:rsidR="009A65B9" w:rsidRPr="00362A5C" w:rsidRDefault="009A65B9" w:rsidP="00963BBA">
            <w:pPr>
              <w:pStyle w:val="ConsPlusNormal"/>
              <w:rPr>
                <w:sz w:val="18"/>
                <w:szCs w:val="18"/>
              </w:rPr>
            </w:pPr>
          </w:p>
        </w:tc>
        <w:tc>
          <w:tcPr>
            <w:tcW w:w="356" w:type="pct"/>
          </w:tcPr>
          <w:p w:rsidR="009A65B9" w:rsidRPr="00362A5C" w:rsidRDefault="009A65B9" w:rsidP="00963BBA">
            <w:pPr>
              <w:pStyle w:val="ConsPlusNormal"/>
              <w:rPr>
                <w:sz w:val="18"/>
                <w:szCs w:val="18"/>
              </w:rPr>
            </w:pPr>
          </w:p>
        </w:tc>
        <w:tc>
          <w:tcPr>
            <w:tcW w:w="623" w:type="pct"/>
          </w:tcPr>
          <w:p w:rsidR="009A65B9" w:rsidRPr="00362A5C" w:rsidRDefault="009A65B9" w:rsidP="00963BBA">
            <w:pPr>
              <w:pStyle w:val="ConsPlusNormal"/>
              <w:rPr>
                <w:sz w:val="18"/>
                <w:szCs w:val="18"/>
              </w:rPr>
            </w:pPr>
            <w:r w:rsidRPr="00362A5C">
              <w:rPr>
                <w:sz w:val="18"/>
                <w:szCs w:val="18"/>
              </w:rPr>
              <w:t>Заключение договоров социального, коммерческого найма и мены жилыми помещениями</w:t>
            </w:r>
          </w:p>
        </w:tc>
      </w:tr>
      <w:tr w:rsidR="009A65B9" w:rsidRPr="00362A5C" w:rsidTr="00F82949">
        <w:tc>
          <w:tcPr>
            <w:tcW w:w="5000" w:type="pct"/>
            <w:gridSpan w:val="12"/>
          </w:tcPr>
          <w:p w:rsidR="009A65B9" w:rsidRPr="00362A5C" w:rsidRDefault="009A65B9" w:rsidP="00963BBA">
            <w:pPr>
              <w:pStyle w:val="ConsPlusNormal"/>
              <w:rPr>
                <w:sz w:val="18"/>
                <w:szCs w:val="18"/>
              </w:rPr>
            </w:pPr>
            <w:r w:rsidRPr="00362A5C">
              <w:rPr>
                <w:sz w:val="18"/>
                <w:szCs w:val="18"/>
              </w:rP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9A65B9" w:rsidRPr="00362A5C" w:rsidTr="00F82949">
        <w:tc>
          <w:tcPr>
            <w:tcW w:w="215" w:type="pct"/>
            <w:vMerge w:val="restart"/>
            <w:tcBorders>
              <w:bottom w:val="nil"/>
            </w:tcBorders>
          </w:tcPr>
          <w:p w:rsidR="009A65B9" w:rsidRPr="00362A5C" w:rsidRDefault="009A65B9" w:rsidP="00963BBA">
            <w:pPr>
              <w:pStyle w:val="ConsPlusNormal"/>
              <w:rPr>
                <w:sz w:val="18"/>
                <w:szCs w:val="18"/>
              </w:rPr>
            </w:pPr>
            <w:r w:rsidRPr="00362A5C">
              <w:rPr>
                <w:sz w:val="18"/>
                <w:szCs w:val="18"/>
              </w:rPr>
              <w:t>1</w:t>
            </w:r>
          </w:p>
        </w:tc>
        <w:tc>
          <w:tcPr>
            <w:tcW w:w="677" w:type="pct"/>
            <w:vMerge w:val="restart"/>
            <w:tcBorders>
              <w:bottom w:val="nil"/>
            </w:tcBorders>
          </w:tcPr>
          <w:p w:rsidR="009A65B9" w:rsidRPr="00362A5C" w:rsidRDefault="009A65B9" w:rsidP="00963BBA">
            <w:pPr>
              <w:pStyle w:val="ConsPlusNormal"/>
              <w:rPr>
                <w:sz w:val="18"/>
                <w:szCs w:val="18"/>
              </w:rPr>
            </w:pPr>
            <w:r w:rsidRPr="00362A5C">
              <w:rPr>
                <w:sz w:val="18"/>
                <w:szCs w:val="18"/>
              </w:rPr>
              <w:t>Оказание социальной поддержки некоторым категориям граждан</w:t>
            </w:r>
          </w:p>
        </w:tc>
        <w:tc>
          <w:tcPr>
            <w:tcW w:w="474" w:type="pct"/>
            <w:vMerge w:val="restart"/>
            <w:tcBorders>
              <w:bottom w:val="nil"/>
            </w:tcBorders>
          </w:tcPr>
          <w:p w:rsidR="009A65B9" w:rsidRPr="00362A5C" w:rsidRDefault="009A65B9" w:rsidP="00963BBA">
            <w:pPr>
              <w:pStyle w:val="ConsPlusNormal"/>
              <w:rPr>
                <w:sz w:val="18"/>
                <w:szCs w:val="18"/>
              </w:rPr>
            </w:pPr>
            <w:r w:rsidRPr="00362A5C">
              <w:rPr>
                <w:sz w:val="18"/>
                <w:szCs w:val="18"/>
              </w:rPr>
              <w:t>УУРЖП АГП</w:t>
            </w:r>
          </w:p>
        </w:tc>
        <w:tc>
          <w:tcPr>
            <w:tcW w:w="400" w:type="pct"/>
            <w:vMerge w:val="restart"/>
            <w:tcBorders>
              <w:bottom w:val="nil"/>
            </w:tcBorders>
          </w:tcPr>
          <w:p w:rsidR="009A65B9" w:rsidRPr="00362A5C" w:rsidRDefault="009A65B9" w:rsidP="00963BBA">
            <w:pPr>
              <w:pStyle w:val="ConsPlusNormal"/>
              <w:rPr>
                <w:sz w:val="18"/>
                <w:szCs w:val="18"/>
              </w:rPr>
            </w:pPr>
            <w:r w:rsidRPr="00362A5C">
              <w:rPr>
                <w:sz w:val="18"/>
                <w:szCs w:val="18"/>
              </w:rPr>
              <w:t>01.01.2016 - 31.12.2020</w:t>
            </w:r>
          </w:p>
        </w:tc>
        <w:tc>
          <w:tcPr>
            <w:tcW w:w="504" w:type="pct"/>
            <w:vMerge w:val="restart"/>
            <w:tcBorders>
              <w:bottom w:val="nil"/>
            </w:tcBorders>
          </w:tcPr>
          <w:p w:rsidR="009A65B9" w:rsidRPr="00362A5C" w:rsidRDefault="009A65B9" w:rsidP="00963BBA">
            <w:pPr>
              <w:pStyle w:val="ConsPlusNormal"/>
              <w:rPr>
                <w:sz w:val="18"/>
                <w:szCs w:val="18"/>
              </w:rPr>
            </w:pPr>
          </w:p>
        </w:tc>
        <w:tc>
          <w:tcPr>
            <w:tcW w:w="356" w:type="pct"/>
          </w:tcPr>
          <w:p w:rsidR="009A65B9" w:rsidRPr="00362A5C" w:rsidRDefault="009A65B9" w:rsidP="00963BBA">
            <w:pPr>
              <w:pStyle w:val="ConsPlusNormal"/>
              <w:rPr>
                <w:sz w:val="18"/>
                <w:szCs w:val="18"/>
              </w:rPr>
            </w:pPr>
            <w:r w:rsidRPr="00362A5C">
              <w:rPr>
                <w:sz w:val="18"/>
                <w:szCs w:val="18"/>
              </w:rPr>
              <w:t>25852,3</w:t>
            </w:r>
          </w:p>
        </w:tc>
        <w:tc>
          <w:tcPr>
            <w:tcW w:w="341" w:type="pct"/>
          </w:tcPr>
          <w:p w:rsidR="009A65B9" w:rsidRPr="00362A5C" w:rsidRDefault="009A65B9" w:rsidP="00963BBA">
            <w:pPr>
              <w:pStyle w:val="ConsPlusNormal"/>
              <w:rPr>
                <w:sz w:val="18"/>
                <w:szCs w:val="18"/>
              </w:rPr>
            </w:pPr>
            <w:r w:rsidRPr="00362A5C">
              <w:rPr>
                <w:sz w:val="18"/>
                <w:szCs w:val="18"/>
              </w:rPr>
              <w:t>5407,3</w:t>
            </w:r>
          </w:p>
        </w:tc>
        <w:tc>
          <w:tcPr>
            <w:tcW w:w="341" w:type="pct"/>
          </w:tcPr>
          <w:p w:rsidR="009A65B9" w:rsidRPr="00362A5C" w:rsidRDefault="009A65B9" w:rsidP="00963BBA">
            <w:pPr>
              <w:pStyle w:val="ConsPlusNormal"/>
              <w:rPr>
                <w:sz w:val="18"/>
                <w:szCs w:val="18"/>
              </w:rPr>
            </w:pPr>
            <w:r w:rsidRPr="00362A5C">
              <w:rPr>
                <w:sz w:val="18"/>
                <w:szCs w:val="18"/>
              </w:rPr>
              <w:t>5000,0</w:t>
            </w:r>
          </w:p>
        </w:tc>
        <w:tc>
          <w:tcPr>
            <w:tcW w:w="356" w:type="pct"/>
          </w:tcPr>
          <w:p w:rsidR="009A65B9" w:rsidRPr="00362A5C" w:rsidRDefault="009A65B9" w:rsidP="00963BBA">
            <w:pPr>
              <w:pStyle w:val="ConsPlusNormal"/>
              <w:rPr>
                <w:sz w:val="18"/>
                <w:szCs w:val="18"/>
              </w:rPr>
            </w:pPr>
            <w:r w:rsidRPr="00362A5C">
              <w:rPr>
                <w:sz w:val="18"/>
                <w:szCs w:val="18"/>
              </w:rPr>
              <w:t>5000,0</w:t>
            </w:r>
          </w:p>
        </w:tc>
        <w:tc>
          <w:tcPr>
            <w:tcW w:w="356" w:type="pct"/>
          </w:tcPr>
          <w:p w:rsidR="009A65B9" w:rsidRPr="00362A5C" w:rsidRDefault="009A65B9" w:rsidP="00963BBA">
            <w:pPr>
              <w:pStyle w:val="ConsPlusNormal"/>
              <w:rPr>
                <w:sz w:val="18"/>
                <w:szCs w:val="18"/>
              </w:rPr>
            </w:pPr>
            <w:r w:rsidRPr="00362A5C">
              <w:rPr>
                <w:sz w:val="18"/>
                <w:szCs w:val="18"/>
              </w:rPr>
              <w:t>5000,0</w:t>
            </w:r>
          </w:p>
        </w:tc>
        <w:tc>
          <w:tcPr>
            <w:tcW w:w="356" w:type="pct"/>
          </w:tcPr>
          <w:p w:rsidR="009A65B9" w:rsidRPr="00362A5C" w:rsidRDefault="009A65B9" w:rsidP="00963BBA">
            <w:pPr>
              <w:pStyle w:val="ConsPlusNormal"/>
              <w:rPr>
                <w:sz w:val="18"/>
                <w:szCs w:val="18"/>
              </w:rPr>
            </w:pPr>
            <w:r w:rsidRPr="00362A5C">
              <w:rPr>
                <w:sz w:val="18"/>
                <w:szCs w:val="18"/>
              </w:rPr>
              <w:t>5445,0</w:t>
            </w:r>
          </w:p>
        </w:tc>
        <w:tc>
          <w:tcPr>
            <w:tcW w:w="623" w:type="pct"/>
            <w:vMerge w:val="restart"/>
            <w:tcBorders>
              <w:bottom w:val="nil"/>
            </w:tcBorders>
          </w:tcPr>
          <w:p w:rsidR="009A65B9" w:rsidRPr="00362A5C" w:rsidRDefault="009A65B9" w:rsidP="00963BBA">
            <w:pPr>
              <w:pStyle w:val="ConsPlusNormal"/>
              <w:rPr>
                <w:sz w:val="18"/>
                <w:szCs w:val="18"/>
              </w:rPr>
            </w:pPr>
            <w:r w:rsidRPr="00362A5C">
              <w:rPr>
                <w:sz w:val="18"/>
                <w:szCs w:val="18"/>
              </w:rPr>
              <w:t xml:space="preserve">Предоставление субсидий на компенсацию процентных ставок по </w:t>
            </w:r>
            <w:r w:rsidRPr="00362A5C">
              <w:rPr>
                <w:sz w:val="18"/>
                <w:szCs w:val="18"/>
              </w:rPr>
              <w:lastRenderedPageBreak/>
              <w:t>ипотечным жилищным кредитам, признанным нуждающимися в жилых помещениях в городе Пскове, в части исполнения взятых Администрацией города обязательств по заключенным договорам</w:t>
            </w:r>
          </w:p>
        </w:tc>
      </w:tr>
      <w:tr w:rsidR="009A65B9" w:rsidRPr="00362A5C" w:rsidTr="00F82949">
        <w:tblPrEx>
          <w:tblBorders>
            <w:insideH w:val="nil"/>
          </w:tblBorders>
        </w:tblPrEx>
        <w:tc>
          <w:tcPr>
            <w:tcW w:w="215" w:type="pct"/>
            <w:vMerge/>
            <w:tcBorders>
              <w:bottom w:val="nil"/>
            </w:tcBorders>
          </w:tcPr>
          <w:p w:rsidR="009A65B9" w:rsidRPr="00362A5C" w:rsidRDefault="009A65B9">
            <w:pPr>
              <w:rPr>
                <w:sz w:val="18"/>
                <w:szCs w:val="18"/>
              </w:rPr>
            </w:pPr>
          </w:p>
        </w:tc>
        <w:tc>
          <w:tcPr>
            <w:tcW w:w="677" w:type="pct"/>
            <w:vMerge/>
            <w:tcBorders>
              <w:bottom w:val="nil"/>
            </w:tcBorders>
          </w:tcPr>
          <w:p w:rsidR="009A65B9" w:rsidRPr="00362A5C" w:rsidRDefault="009A65B9">
            <w:pPr>
              <w:rPr>
                <w:sz w:val="18"/>
                <w:szCs w:val="18"/>
              </w:rPr>
            </w:pPr>
          </w:p>
        </w:tc>
        <w:tc>
          <w:tcPr>
            <w:tcW w:w="474" w:type="pct"/>
            <w:vMerge/>
            <w:tcBorders>
              <w:bottom w:val="nil"/>
            </w:tcBorders>
          </w:tcPr>
          <w:p w:rsidR="009A65B9" w:rsidRPr="00362A5C" w:rsidRDefault="009A65B9">
            <w:pPr>
              <w:rPr>
                <w:sz w:val="18"/>
                <w:szCs w:val="18"/>
              </w:rPr>
            </w:pPr>
          </w:p>
        </w:tc>
        <w:tc>
          <w:tcPr>
            <w:tcW w:w="400" w:type="pct"/>
            <w:vMerge/>
            <w:tcBorders>
              <w:bottom w:val="nil"/>
            </w:tcBorders>
          </w:tcPr>
          <w:p w:rsidR="009A65B9" w:rsidRPr="00362A5C" w:rsidRDefault="009A65B9">
            <w:pPr>
              <w:rPr>
                <w:sz w:val="18"/>
                <w:szCs w:val="18"/>
              </w:rPr>
            </w:pPr>
          </w:p>
        </w:tc>
        <w:tc>
          <w:tcPr>
            <w:tcW w:w="504" w:type="pct"/>
            <w:vMerge/>
            <w:tcBorders>
              <w:bottom w:val="nil"/>
            </w:tcBorders>
          </w:tcPr>
          <w:p w:rsidR="009A65B9" w:rsidRPr="00362A5C" w:rsidRDefault="009A65B9">
            <w:pPr>
              <w:rPr>
                <w:sz w:val="18"/>
                <w:szCs w:val="18"/>
              </w:rPr>
            </w:pP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25852,3</w:t>
            </w:r>
          </w:p>
        </w:tc>
        <w:tc>
          <w:tcPr>
            <w:tcW w:w="341" w:type="pct"/>
            <w:tcBorders>
              <w:bottom w:val="nil"/>
            </w:tcBorders>
          </w:tcPr>
          <w:p w:rsidR="009A65B9" w:rsidRPr="00362A5C" w:rsidRDefault="009A65B9" w:rsidP="00963BBA">
            <w:pPr>
              <w:pStyle w:val="ConsPlusNormal"/>
              <w:rPr>
                <w:sz w:val="18"/>
                <w:szCs w:val="18"/>
              </w:rPr>
            </w:pPr>
            <w:r w:rsidRPr="00362A5C">
              <w:rPr>
                <w:sz w:val="18"/>
                <w:szCs w:val="18"/>
              </w:rPr>
              <w:t>5407,3</w:t>
            </w:r>
          </w:p>
        </w:tc>
        <w:tc>
          <w:tcPr>
            <w:tcW w:w="341" w:type="pct"/>
            <w:tcBorders>
              <w:bottom w:val="nil"/>
            </w:tcBorders>
          </w:tcPr>
          <w:p w:rsidR="009A65B9" w:rsidRPr="00362A5C" w:rsidRDefault="009A65B9" w:rsidP="00963BBA">
            <w:pPr>
              <w:pStyle w:val="ConsPlusNormal"/>
              <w:rPr>
                <w:sz w:val="18"/>
                <w:szCs w:val="18"/>
              </w:rPr>
            </w:pPr>
            <w:r w:rsidRPr="00362A5C">
              <w:rPr>
                <w:sz w:val="18"/>
                <w:szCs w:val="18"/>
              </w:rPr>
              <w:t>5000,0</w:t>
            </w: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5000,0</w:t>
            </w: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5000,0</w:t>
            </w: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5445,0</w:t>
            </w:r>
          </w:p>
        </w:tc>
        <w:tc>
          <w:tcPr>
            <w:tcW w:w="623" w:type="pct"/>
            <w:vMerge/>
            <w:tcBorders>
              <w:bottom w:val="nil"/>
            </w:tcBorders>
          </w:tcPr>
          <w:p w:rsidR="009A65B9" w:rsidRPr="00362A5C" w:rsidRDefault="009A65B9">
            <w:pPr>
              <w:rPr>
                <w:sz w:val="18"/>
                <w:szCs w:val="18"/>
              </w:rPr>
            </w:pPr>
          </w:p>
        </w:tc>
      </w:tr>
      <w:tr w:rsidR="009A65B9" w:rsidRPr="00362A5C" w:rsidTr="00F82949">
        <w:tc>
          <w:tcPr>
            <w:tcW w:w="215" w:type="pct"/>
            <w:vMerge w:val="restart"/>
            <w:tcBorders>
              <w:bottom w:val="nil"/>
            </w:tcBorders>
          </w:tcPr>
          <w:p w:rsidR="009A65B9" w:rsidRPr="00362A5C" w:rsidRDefault="009A65B9" w:rsidP="00963BBA">
            <w:pPr>
              <w:pStyle w:val="ConsPlusNormal"/>
              <w:rPr>
                <w:sz w:val="18"/>
                <w:szCs w:val="18"/>
              </w:rPr>
            </w:pPr>
            <w:r w:rsidRPr="00362A5C">
              <w:rPr>
                <w:sz w:val="18"/>
                <w:szCs w:val="18"/>
              </w:rPr>
              <w:lastRenderedPageBreak/>
              <w:t>2</w:t>
            </w:r>
          </w:p>
        </w:tc>
        <w:tc>
          <w:tcPr>
            <w:tcW w:w="677" w:type="pct"/>
            <w:vMerge w:val="restart"/>
            <w:tcBorders>
              <w:bottom w:val="nil"/>
            </w:tcBorders>
            <w:vAlign w:val="center"/>
          </w:tcPr>
          <w:p w:rsidR="009A65B9" w:rsidRPr="00362A5C" w:rsidRDefault="009A65B9" w:rsidP="00963BBA">
            <w:pPr>
              <w:pStyle w:val="ConsPlusNormal"/>
              <w:rPr>
                <w:sz w:val="18"/>
                <w:szCs w:val="18"/>
              </w:rPr>
            </w:pPr>
            <w:r w:rsidRPr="00362A5C">
              <w:rPr>
                <w:sz w:val="18"/>
                <w:szCs w:val="18"/>
              </w:rPr>
              <w:t>Приобретение у граждан в возрасте 65 лет и старше жилых помещений на условиях пожизненной ренты</w:t>
            </w:r>
          </w:p>
        </w:tc>
        <w:tc>
          <w:tcPr>
            <w:tcW w:w="474" w:type="pct"/>
            <w:vMerge w:val="restart"/>
            <w:tcBorders>
              <w:bottom w:val="nil"/>
            </w:tcBorders>
          </w:tcPr>
          <w:p w:rsidR="009A65B9" w:rsidRPr="00362A5C" w:rsidRDefault="009A65B9" w:rsidP="00963BBA">
            <w:pPr>
              <w:pStyle w:val="ConsPlusNormal"/>
              <w:rPr>
                <w:sz w:val="18"/>
                <w:szCs w:val="18"/>
              </w:rPr>
            </w:pPr>
            <w:r w:rsidRPr="00362A5C">
              <w:rPr>
                <w:sz w:val="18"/>
                <w:szCs w:val="18"/>
              </w:rPr>
              <w:t>УУРЖП АГП</w:t>
            </w:r>
          </w:p>
        </w:tc>
        <w:tc>
          <w:tcPr>
            <w:tcW w:w="400" w:type="pct"/>
            <w:vMerge w:val="restart"/>
            <w:tcBorders>
              <w:bottom w:val="nil"/>
            </w:tcBorders>
          </w:tcPr>
          <w:p w:rsidR="009A65B9" w:rsidRPr="00362A5C" w:rsidRDefault="009A65B9" w:rsidP="00963BBA">
            <w:pPr>
              <w:pStyle w:val="ConsPlusNormal"/>
              <w:rPr>
                <w:sz w:val="18"/>
                <w:szCs w:val="18"/>
              </w:rPr>
            </w:pPr>
            <w:r w:rsidRPr="00362A5C">
              <w:rPr>
                <w:sz w:val="18"/>
                <w:szCs w:val="18"/>
              </w:rPr>
              <w:t>01.01.2016 - 31.12.2020</w:t>
            </w:r>
          </w:p>
        </w:tc>
        <w:tc>
          <w:tcPr>
            <w:tcW w:w="504" w:type="pct"/>
            <w:vMerge w:val="restart"/>
            <w:tcBorders>
              <w:bottom w:val="nil"/>
            </w:tcBorders>
          </w:tcPr>
          <w:p w:rsidR="009A65B9" w:rsidRPr="00362A5C" w:rsidRDefault="009A65B9" w:rsidP="00963BBA">
            <w:pPr>
              <w:pStyle w:val="ConsPlusNormal"/>
              <w:rPr>
                <w:sz w:val="18"/>
                <w:szCs w:val="18"/>
              </w:rPr>
            </w:pPr>
          </w:p>
        </w:tc>
        <w:tc>
          <w:tcPr>
            <w:tcW w:w="356" w:type="pct"/>
          </w:tcPr>
          <w:p w:rsidR="009A65B9" w:rsidRPr="00362A5C" w:rsidRDefault="009A65B9" w:rsidP="00963BBA">
            <w:pPr>
              <w:pStyle w:val="ConsPlusNormal"/>
              <w:rPr>
                <w:sz w:val="18"/>
                <w:szCs w:val="18"/>
              </w:rPr>
            </w:pPr>
            <w:r w:rsidRPr="00362A5C">
              <w:rPr>
                <w:sz w:val="18"/>
                <w:szCs w:val="18"/>
              </w:rPr>
              <w:t>6433,0</w:t>
            </w:r>
          </w:p>
        </w:tc>
        <w:tc>
          <w:tcPr>
            <w:tcW w:w="341" w:type="pct"/>
          </w:tcPr>
          <w:p w:rsidR="009A65B9" w:rsidRPr="00362A5C" w:rsidRDefault="009A65B9" w:rsidP="00963BBA">
            <w:pPr>
              <w:pStyle w:val="ConsPlusNormal"/>
              <w:rPr>
                <w:sz w:val="18"/>
                <w:szCs w:val="18"/>
              </w:rPr>
            </w:pPr>
            <w:r w:rsidRPr="00362A5C">
              <w:rPr>
                <w:sz w:val="18"/>
                <w:szCs w:val="18"/>
              </w:rPr>
              <w:t>937,7</w:t>
            </w:r>
          </w:p>
        </w:tc>
        <w:tc>
          <w:tcPr>
            <w:tcW w:w="341" w:type="pct"/>
          </w:tcPr>
          <w:p w:rsidR="009A65B9" w:rsidRPr="00362A5C" w:rsidRDefault="009A65B9" w:rsidP="00963BBA">
            <w:pPr>
              <w:pStyle w:val="ConsPlusNormal"/>
              <w:rPr>
                <w:sz w:val="18"/>
                <w:szCs w:val="18"/>
              </w:rPr>
            </w:pPr>
            <w:r w:rsidRPr="00362A5C">
              <w:rPr>
                <w:sz w:val="18"/>
                <w:szCs w:val="18"/>
              </w:rPr>
              <w:t>1200,0</w:t>
            </w:r>
          </w:p>
        </w:tc>
        <w:tc>
          <w:tcPr>
            <w:tcW w:w="356" w:type="pct"/>
          </w:tcPr>
          <w:p w:rsidR="009A65B9" w:rsidRPr="00362A5C" w:rsidRDefault="009A65B9" w:rsidP="00963BBA">
            <w:pPr>
              <w:pStyle w:val="ConsPlusNormal"/>
              <w:rPr>
                <w:sz w:val="18"/>
                <w:szCs w:val="18"/>
              </w:rPr>
            </w:pPr>
            <w:r w:rsidRPr="00362A5C">
              <w:rPr>
                <w:sz w:val="18"/>
                <w:szCs w:val="18"/>
              </w:rPr>
              <w:t>1200,0</w:t>
            </w:r>
          </w:p>
        </w:tc>
        <w:tc>
          <w:tcPr>
            <w:tcW w:w="356" w:type="pct"/>
          </w:tcPr>
          <w:p w:rsidR="009A65B9" w:rsidRPr="00362A5C" w:rsidRDefault="009A65B9" w:rsidP="00963BBA">
            <w:pPr>
              <w:pStyle w:val="ConsPlusNormal"/>
              <w:rPr>
                <w:sz w:val="18"/>
                <w:szCs w:val="18"/>
              </w:rPr>
            </w:pPr>
            <w:r w:rsidRPr="00362A5C">
              <w:rPr>
                <w:sz w:val="18"/>
                <w:szCs w:val="18"/>
              </w:rPr>
              <w:t>1200,0</w:t>
            </w:r>
          </w:p>
        </w:tc>
        <w:tc>
          <w:tcPr>
            <w:tcW w:w="356" w:type="pct"/>
          </w:tcPr>
          <w:p w:rsidR="009A65B9" w:rsidRPr="00362A5C" w:rsidRDefault="009A65B9" w:rsidP="00963BBA">
            <w:pPr>
              <w:pStyle w:val="ConsPlusNormal"/>
              <w:rPr>
                <w:sz w:val="18"/>
                <w:szCs w:val="18"/>
              </w:rPr>
            </w:pPr>
            <w:r w:rsidRPr="00362A5C">
              <w:rPr>
                <w:sz w:val="18"/>
                <w:szCs w:val="18"/>
              </w:rPr>
              <w:t>1505,6</w:t>
            </w:r>
          </w:p>
        </w:tc>
        <w:tc>
          <w:tcPr>
            <w:tcW w:w="623" w:type="pct"/>
            <w:vMerge w:val="restart"/>
            <w:tcBorders>
              <w:bottom w:val="nil"/>
            </w:tcBorders>
          </w:tcPr>
          <w:p w:rsidR="009A65B9" w:rsidRPr="00362A5C" w:rsidRDefault="009A65B9" w:rsidP="00963BBA">
            <w:pPr>
              <w:pStyle w:val="ConsPlusNormal"/>
              <w:rPr>
                <w:sz w:val="18"/>
                <w:szCs w:val="18"/>
              </w:rPr>
            </w:pPr>
            <w:r w:rsidRPr="00362A5C">
              <w:rPr>
                <w:sz w:val="18"/>
                <w:szCs w:val="18"/>
              </w:rPr>
              <w:t>Приобретение права муниципальной собственности на жилые помещения</w:t>
            </w:r>
          </w:p>
        </w:tc>
      </w:tr>
      <w:tr w:rsidR="009A65B9" w:rsidRPr="00362A5C" w:rsidTr="00F82949">
        <w:tblPrEx>
          <w:tblBorders>
            <w:insideH w:val="nil"/>
          </w:tblBorders>
        </w:tblPrEx>
        <w:tc>
          <w:tcPr>
            <w:tcW w:w="215" w:type="pct"/>
            <w:vMerge/>
            <w:tcBorders>
              <w:bottom w:val="nil"/>
            </w:tcBorders>
          </w:tcPr>
          <w:p w:rsidR="009A65B9" w:rsidRPr="00362A5C" w:rsidRDefault="009A65B9">
            <w:pPr>
              <w:rPr>
                <w:sz w:val="18"/>
                <w:szCs w:val="18"/>
              </w:rPr>
            </w:pPr>
          </w:p>
        </w:tc>
        <w:tc>
          <w:tcPr>
            <w:tcW w:w="677" w:type="pct"/>
            <w:vMerge/>
            <w:tcBorders>
              <w:bottom w:val="nil"/>
            </w:tcBorders>
          </w:tcPr>
          <w:p w:rsidR="009A65B9" w:rsidRPr="00362A5C" w:rsidRDefault="009A65B9">
            <w:pPr>
              <w:rPr>
                <w:sz w:val="18"/>
                <w:szCs w:val="18"/>
              </w:rPr>
            </w:pPr>
          </w:p>
        </w:tc>
        <w:tc>
          <w:tcPr>
            <w:tcW w:w="474" w:type="pct"/>
            <w:vMerge/>
            <w:tcBorders>
              <w:bottom w:val="nil"/>
            </w:tcBorders>
          </w:tcPr>
          <w:p w:rsidR="009A65B9" w:rsidRPr="00362A5C" w:rsidRDefault="009A65B9">
            <w:pPr>
              <w:rPr>
                <w:sz w:val="18"/>
                <w:szCs w:val="18"/>
              </w:rPr>
            </w:pPr>
          </w:p>
        </w:tc>
        <w:tc>
          <w:tcPr>
            <w:tcW w:w="400" w:type="pct"/>
            <w:vMerge/>
            <w:tcBorders>
              <w:bottom w:val="nil"/>
            </w:tcBorders>
          </w:tcPr>
          <w:p w:rsidR="009A65B9" w:rsidRPr="00362A5C" w:rsidRDefault="009A65B9">
            <w:pPr>
              <w:rPr>
                <w:sz w:val="18"/>
                <w:szCs w:val="18"/>
              </w:rPr>
            </w:pPr>
          </w:p>
        </w:tc>
        <w:tc>
          <w:tcPr>
            <w:tcW w:w="504" w:type="pct"/>
            <w:vMerge/>
            <w:tcBorders>
              <w:bottom w:val="nil"/>
            </w:tcBorders>
          </w:tcPr>
          <w:p w:rsidR="009A65B9" w:rsidRPr="00362A5C" w:rsidRDefault="009A65B9">
            <w:pPr>
              <w:rPr>
                <w:sz w:val="18"/>
                <w:szCs w:val="18"/>
              </w:rPr>
            </w:pP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6433,0</w:t>
            </w:r>
          </w:p>
        </w:tc>
        <w:tc>
          <w:tcPr>
            <w:tcW w:w="341" w:type="pct"/>
            <w:tcBorders>
              <w:bottom w:val="nil"/>
            </w:tcBorders>
          </w:tcPr>
          <w:p w:rsidR="009A65B9" w:rsidRPr="00362A5C" w:rsidRDefault="009A65B9" w:rsidP="00963BBA">
            <w:pPr>
              <w:pStyle w:val="ConsPlusNormal"/>
              <w:rPr>
                <w:sz w:val="18"/>
                <w:szCs w:val="18"/>
              </w:rPr>
            </w:pPr>
            <w:r w:rsidRPr="00362A5C">
              <w:rPr>
                <w:sz w:val="18"/>
                <w:szCs w:val="18"/>
              </w:rPr>
              <w:t>937,7</w:t>
            </w:r>
          </w:p>
        </w:tc>
        <w:tc>
          <w:tcPr>
            <w:tcW w:w="341" w:type="pct"/>
            <w:tcBorders>
              <w:bottom w:val="nil"/>
            </w:tcBorders>
          </w:tcPr>
          <w:p w:rsidR="009A65B9" w:rsidRPr="00362A5C" w:rsidRDefault="009A65B9" w:rsidP="00963BBA">
            <w:pPr>
              <w:pStyle w:val="ConsPlusNormal"/>
              <w:rPr>
                <w:sz w:val="18"/>
                <w:szCs w:val="18"/>
              </w:rPr>
            </w:pPr>
            <w:r w:rsidRPr="00362A5C">
              <w:rPr>
                <w:sz w:val="18"/>
                <w:szCs w:val="18"/>
              </w:rPr>
              <w:t>1200,0</w:t>
            </w: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1200,0</w:t>
            </w: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1200,0</w:t>
            </w: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1505,6</w:t>
            </w:r>
          </w:p>
        </w:tc>
        <w:tc>
          <w:tcPr>
            <w:tcW w:w="623" w:type="pct"/>
            <w:vMerge/>
            <w:tcBorders>
              <w:bottom w:val="nil"/>
            </w:tcBorders>
          </w:tcPr>
          <w:p w:rsidR="009A65B9" w:rsidRPr="00362A5C" w:rsidRDefault="009A65B9">
            <w:pPr>
              <w:rPr>
                <w:sz w:val="18"/>
                <w:szCs w:val="18"/>
              </w:rPr>
            </w:pPr>
          </w:p>
        </w:tc>
      </w:tr>
      <w:tr w:rsidR="009A65B9" w:rsidRPr="00362A5C" w:rsidTr="00F82949">
        <w:tblPrEx>
          <w:tblBorders>
            <w:insideH w:val="nil"/>
          </w:tblBorders>
        </w:tblPrEx>
        <w:tc>
          <w:tcPr>
            <w:tcW w:w="215" w:type="pct"/>
            <w:tcBorders>
              <w:bottom w:val="nil"/>
            </w:tcBorders>
          </w:tcPr>
          <w:p w:rsidR="009A65B9" w:rsidRPr="00362A5C" w:rsidRDefault="009A65B9" w:rsidP="00963BBA">
            <w:pPr>
              <w:pStyle w:val="ConsPlusNormal"/>
              <w:rPr>
                <w:sz w:val="18"/>
                <w:szCs w:val="18"/>
              </w:rPr>
            </w:pPr>
          </w:p>
        </w:tc>
        <w:tc>
          <w:tcPr>
            <w:tcW w:w="677" w:type="pct"/>
            <w:tcBorders>
              <w:bottom w:val="nil"/>
            </w:tcBorders>
          </w:tcPr>
          <w:p w:rsidR="009A65B9" w:rsidRPr="00362A5C" w:rsidRDefault="009A65B9" w:rsidP="00963BBA">
            <w:pPr>
              <w:pStyle w:val="ConsPlusNormal"/>
              <w:rPr>
                <w:sz w:val="18"/>
                <w:szCs w:val="18"/>
              </w:rPr>
            </w:pPr>
            <w:r w:rsidRPr="00362A5C">
              <w:rPr>
                <w:sz w:val="18"/>
                <w:szCs w:val="18"/>
              </w:rPr>
              <w:t>Всего по подпрограмме:</w:t>
            </w:r>
          </w:p>
        </w:tc>
        <w:tc>
          <w:tcPr>
            <w:tcW w:w="474" w:type="pct"/>
            <w:tcBorders>
              <w:bottom w:val="nil"/>
            </w:tcBorders>
          </w:tcPr>
          <w:p w:rsidR="009A65B9" w:rsidRPr="00362A5C" w:rsidRDefault="009A65B9" w:rsidP="00963BBA">
            <w:pPr>
              <w:pStyle w:val="ConsPlusNormal"/>
              <w:rPr>
                <w:sz w:val="18"/>
                <w:szCs w:val="18"/>
              </w:rPr>
            </w:pPr>
          </w:p>
        </w:tc>
        <w:tc>
          <w:tcPr>
            <w:tcW w:w="400" w:type="pct"/>
            <w:tcBorders>
              <w:bottom w:val="nil"/>
            </w:tcBorders>
          </w:tcPr>
          <w:p w:rsidR="009A65B9" w:rsidRPr="00362A5C" w:rsidRDefault="009A65B9" w:rsidP="00963BBA">
            <w:pPr>
              <w:pStyle w:val="ConsPlusNormal"/>
              <w:rPr>
                <w:sz w:val="18"/>
                <w:szCs w:val="18"/>
              </w:rPr>
            </w:pPr>
          </w:p>
        </w:tc>
        <w:tc>
          <w:tcPr>
            <w:tcW w:w="504" w:type="pct"/>
            <w:tcBorders>
              <w:bottom w:val="nil"/>
            </w:tcBorders>
          </w:tcPr>
          <w:p w:rsidR="009A65B9" w:rsidRPr="00362A5C" w:rsidRDefault="009A65B9" w:rsidP="00963BBA">
            <w:pPr>
              <w:pStyle w:val="ConsPlusNormal"/>
              <w:rPr>
                <w:sz w:val="18"/>
                <w:szCs w:val="18"/>
              </w:rPr>
            </w:pP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125345,6</w:t>
            </w:r>
          </w:p>
        </w:tc>
        <w:tc>
          <w:tcPr>
            <w:tcW w:w="341" w:type="pct"/>
            <w:tcBorders>
              <w:bottom w:val="nil"/>
            </w:tcBorders>
          </w:tcPr>
          <w:p w:rsidR="009A65B9" w:rsidRPr="00362A5C" w:rsidRDefault="009A65B9" w:rsidP="00963BBA">
            <w:pPr>
              <w:pStyle w:val="ConsPlusNormal"/>
              <w:rPr>
                <w:sz w:val="18"/>
                <w:szCs w:val="18"/>
              </w:rPr>
            </w:pPr>
            <w:r w:rsidRPr="00362A5C">
              <w:rPr>
                <w:sz w:val="18"/>
                <w:szCs w:val="18"/>
              </w:rPr>
              <w:t>16025,6</w:t>
            </w:r>
          </w:p>
        </w:tc>
        <w:tc>
          <w:tcPr>
            <w:tcW w:w="341" w:type="pct"/>
            <w:tcBorders>
              <w:bottom w:val="nil"/>
            </w:tcBorders>
          </w:tcPr>
          <w:p w:rsidR="009A65B9" w:rsidRPr="00362A5C" w:rsidRDefault="009A65B9" w:rsidP="00963BBA">
            <w:pPr>
              <w:pStyle w:val="ConsPlusNormal"/>
              <w:rPr>
                <w:sz w:val="18"/>
                <w:szCs w:val="18"/>
              </w:rPr>
            </w:pPr>
            <w:r w:rsidRPr="00362A5C">
              <w:rPr>
                <w:sz w:val="18"/>
                <w:szCs w:val="18"/>
              </w:rPr>
              <w:t>17200,0</w:t>
            </w: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11200,0</w:t>
            </w: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11200,0</w:t>
            </w:r>
          </w:p>
        </w:tc>
        <w:tc>
          <w:tcPr>
            <w:tcW w:w="356" w:type="pct"/>
            <w:tcBorders>
              <w:bottom w:val="nil"/>
            </w:tcBorders>
          </w:tcPr>
          <w:p w:rsidR="009A65B9" w:rsidRPr="00362A5C" w:rsidRDefault="009A65B9" w:rsidP="00963BBA">
            <w:pPr>
              <w:pStyle w:val="ConsPlusNormal"/>
              <w:rPr>
                <w:sz w:val="18"/>
                <w:szCs w:val="18"/>
              </w:rPr>
            </w:pPr>
            <w:r w:rsidRPr="00362A5C">
              <w:rPr>
                <w:sz w:val="18"/>
                <w:szCs w:val="18"/>
              </w:rPr>
              <w:t>69720,0</w:t>
            </w:r>
          </w:p>
        </w:tc>
        <w:tc>
          <w:tcPr>
            <w:tcW w:w="623" w:type="pct"/>
            <w:tcBorders>
              <w:bottom w:val="nil"/>
            </w:tcBorders>
          </w:tcPr>
          <w:p w:rsidR="009A65B9" w:rsidRPr="00362A5C" w:rsidRDefault="009A65B9" w:rsidP="00963BBA">
            <w:pPr>
              <w:pStyle w:val="ConsPlusNormal"/>
              <w:rPr>
                <w:sz w:val="18"/>
                <w:szCs w:val="18"/>
              </w:rPr>
            </w:pPr>
          </w:p>
        </w:tc>
      </w:tr>
      <w:tr w:rsidR="009A65B9" w:rsidRPr="00362A5C" w:rsidTr="00F82949">
        <w:tblPrEx>
          <w:tblBorders>
            <w:insideH w:val="nil"/>
          </w:tblBorders>
        </w:tblPrEx>
        <w:tc>
          <w:tcPr>
            <w:tcW w:w="215" w:type="pct"/>
            <w:tcBorders>
              <w:bottom w:val="single" w:sz="4" w:space="0" w:color="auto"/>
            </w:tcBorders>
          </w:tcPr>
          <w:p w:rsidR="009A65B9" w:rsidRPr="00362A5C" w:rsidRDefault="009A65B9" w:rsidP="00963BBA">
            <w:pPr>
              <w:pStyle w:val="ConsPlusNormal"/>
              <w:rPr>
                <w:sz w:val="18"/>
                <w:szCs w:val="18"/>
              </w:rPr>
            </w:pPr>
          </w:p>
        </w:tc>
        <w:tc>
          <w:tcPr>
            <w:tcW w:w="677" w:type="pct"/>
            <w:tcBorders>
              <w:bottom w:val="single" w:sz="4" w:space="0" w:color="auto"/>
            </w:tcBorders>
          </w:tcPr>
          <w:p w:rsidR="009A65B9" w:rsidRPr="00362A5C" w:rsidRDefault="009A65B9" w:rsidP="00963BBA">
            <w:pPr>
              <w:pStyle w:val="ConsPlusNormal"/>
              <w:rPr>
                <w:sz w:val="18"/>
                <w:szCs w:val="18"/>
              </w:rPr>
            </w:pPr>
            <w:r w:rsidRPr="00362A5C">
              <w:rPr>
                <w:sz w:val="18"/>
                <w:szCs w:val="18"/>
              </w:rPr>
              <w:t>средства местного бюджета</w:t>
            </w:r>
          </w:p>
        </w:tc>
        <w:tc>
          <w:tcPr>
            <w:tcW w:w="474" w:type="pct"/>
            <w:tcBorders>
              <w:bottom w:val="single" w:sz="4" w:space="0" w:color="auto"/>
            </w:tcBorders>
          </w:tcPr>
          <w:p w:rsidR="009A65B9" w:rsidRPr="00362A5C" w:rsidRDefault="009A65B9" w:rsidP="00963BBA">
            <w:pPr>
              <w:pStyle w:val="ConsPlusNormal"/>
              <w:rPr>
                <w:sz w:val="18"/>
                <w:szCs w:val="18"/>
              </w:rPr>
            </w:pPr>
          </w:p>
        </w:tc>
        <w:tc>
          <w:tcPr>
            <w:tcW w:w="400" w:type="pct"/>
            <w:tcBorders>
              <w:bottom w:val="single" w:sz="4" w:space="0" w:color="auto"/>
            </w:tcBorders>
          </w:tcPr>
          <w:p w:rsidR="009A65B9" w:rsidRPr="00362A5C" w:rsidRDefault="009A65B9" w:rsidP="00963BBA">
            <w:pPr>
              <w:pStyle w:val="ConsPlusNormal"/>
              <w:rPr>
                <w:sz w:val="18"/>
                <w:szCs w:val="18"/>
              </w:rPr>
            </w:pPr>
          </w:p>
        </w:tc>
        <w:tc>
          <w:tcPr>
            <w:tcW w:w="504" w:type="pct"/>
            <w:tcBorders>
              <w:bottom w:val="single" w:sz="4" w:space="0" w:color="auto"/>
            </w:tcBorders>
          </w:tcPr>
          <w:p w:rsidR="009A65B9" w:rsidRPr="00362A5C" w:rsidRDefault="009A65B9" w:rsidP="00963BBA">
            <w:pPr>
              <w:pStyle w:val="ConsPlusNormal"/>
              <w:rPr>
                <w:sz w:val="18"/>
                <w:szCs w:val="18"/>
              </w:rPr>
            </w:pPr>
          </w:p>
        </w:tc>
        <w:tc>
          <w:tcPr>
            <w:tcW w:w="356" w:type="pct"/>
            <w:tcBorders>
              <w:bottom w:val="single" w:sz="4" w:space="0" w:color="auto"/>
            </w:tcBorders>
          </w:tcPr>
          <w:p w:rsidR="009A65B9" w:rsidRPr="00362A5C" w:rsidRDefault="009A65B9" w:rsidP="00963BBA">
            <w:pPr>
              <w:pStyle w:val="ConsPlusNormal"/>
              <w:rPr>
                <w:sz w:val="18"/>
                <w:szCs w:val="18"/>
              </w:rPr>
            </w:pPr>
            <w:r w:rsidRPr="00362A5C">
              <w:rPr>
                <w:sz w:val="18"/>
                <w:szCs w:val="18"/>
              </w:rPr>
              <w:t>125345,6</w:t>
            </w:r>
          </w:p>
        </w:tc>
        <w:tc>
          <w:tcPr>
            <w:tcW w:w="341" w:type="pct"/>
            <w:tcBorders>
              <w:bottom w:val="single" w:sz="4" w:space="0" w:color="auto"/>
            </w:tcBorders>
          </w:tcPr>
          <w:p w:rsidR="009A65B9" w:rsidRPr="00362A5C" w:rsidRDefault="009A65B9" w:rsidP="00963BBA">
            <w:pPr>
              <w:pStyle w:val="ConsPlusNormal"/>
              <w:rPr>
                <w:sz w:val="18"/>
                <w:szCs w:val="18"/>
              </w:rPr>
            </w:pPr>
            <w:r w:rsidRPr="00362A5C">
              <w:rPr>
                <w:sz w:val="18"/>
                <w:szCs w:val="18"/>
              </w:rPr>
              <w:t>16025,6</w:t>
            </w:r>
          </w:p>
        </w:tc>
        <w:tc>
          <w:tcPr>
            <w:tcW w:w="341" w:type="pct"/>
            <w:tcBorders>
              <w:bottom w:val="single" w:sz="4" w:space="0" w:color="auto"/>
            </w:tcBorders>
          </w:tcPr>
          <w:p w:rsidR="009A65B9" w:rsidRPr="00362A5C" w:rsidRDefault="009A65B9" w:rsidP="00963BBA">
            <w:pPr>
              <w:pStyle w:val="ConsPlusNormal"/>
              <w:rPr>
                <w:sz w:val="18"/>
                <w:szCs w:val="18"/>
              </w:rPr>
            </w:pPr>
            <w:r w:rsidRPr="00362A5C">
              <w:rPr>
                <w:sz w:val="18"/>
                <w:szCs w:val="18"/>
              </w:rPr>
              <w:t>17200,0</w:t>
            </w:r>
          </w:p>
        </w:tc>
        <w:tc>
          <w:tcPr>
            <w:tcW w:w="356" w:type="pct"/>
            <w:tcBorders>
              <w:bottom w:val="single" w:sz="4" w:space="0" w:color="auto"/>
            </w:tcBorders>
          </w:tcPr>
          <w:p w:rsidR="009A65B9" w:rsidRPr="00362A5C" w:rsidRDefault="009A65B9" w:rsidP="00963BBA">
            <w:pPr>
              <w:pStyle w:val="ConsPlusNormal"/>
              <w:rPr>
                <w:sz w:val="18"/>
                <w:szCs w:val="18"/>
              </w:rPr>
            </w:pPr>
            <w:r w:rsidRPr="00362A5C">
              <w:rPr>
                <w:sz w:val="18"/>
                <w:szCs w:val="18"/>
              </w:rPr>
              <w:t>11200,0</w:t>
            </w:r>
          </w:p>
        </w:tc>
        <w:tc>
          <w:tcPr>
            <w:tcW w:w="356" w:type="pct"/>
            <w:tcBorders>
              <w:bottom w:val="single" w:sz="4" w:space="0" w:color="auto"/>
            </w:tcBorders>
          </w:tcPr>
          <w:p w:rsidR="009A65B9" w:rsidRPr="00362A5C" w:rsidRDefault="009A65B9" w:rsidP="00963BBA">
            <w:pPr>
              <w:pStyle w:val="ConsPlusNormal"/>
              <w:rPr>
                <w:sz w:val="18"/>
                <w:szCs w:val="18"/>
              </w:rPr>
            </w:pPr>
            <w:r w:rsidRPr="00362A5C">
              <w:rPr>
                <w:sz w:val="18"/>
                <w:szCs w:val="18"/>
              </w:rPr>
              <w:t>11200,0</w:t>
            </w:r>
          </w:p>
        </w:tc>
        <w:tc>
          <w:tcPr>
            <w:tcW w:w="356" w:type="pct"/>
            <w:tcBorders>
              <w:bottom w:val="single" w:sz="4" w:space="0" w:color="auto"/>
            </w:tcBorders>
          </w:tcPr>
          <w:p w:rsidR="009A65B9" w:rsidRPr="00362A5C" w:rsidRDefault="009A65B9" w:rsidP="00963BBA">
            <w:pPr>
              <w:pStyle w:val="ConsPlusNormal"/>
              <w:rPr>
                <w:sz w:val="18"/>
                <w:szCs w:val="18"/>
              </w:rPr>
            </w:pPr>
            <w:r w:rsidRPr="00362A5C">
              <w:rPr>
                <w:sz w:val="18"/>
                <w:szCs w:val="18"/>
              </w:rPr>
              <w:t>69720,0</w:t>
            </w:r>
          </w:p>
        </w:tc>
        <w:tc>
          <w:tcPr>
            <w:tcW w:w="623" w:type="pct"/>
            <w:tcBorders>
              <w:bottom w:val="nil"/>
            </w:tcBorders>
          </w:tcPr>
          <w:p w:rsidR="009A65B9" w:rsidRPr="00362A5C" w:rsidRDefault="009A65B9" w:rsidP="00963BBA">
            <w:pPr>
              <w:pStyle w:val="ConsPlusNormal"/>
              <w:rPr>
                <w:sz w:val="18"/>
                <w:szCs w:val="18"/>
              </w:rPr>
            </w:pPr>
          </w:p>
        </w:tc>
      </w:tr>
    </w:tbl>
    <w:p w:rsidR="009A65B9" w:rsidRDefault="009A65B9" w:rsidP="00963BBA">
      <w:pPr>
        <w:pStyle w:val="ConsPlusNormal"/>
      </w:pPr>
    </w:p>
    <w:p w:rsidR="009A65B9" w:rsidRDefault="009A65B9" w:rsidP="00963BBA">
      <w:pPr>
        <w:pStyle w:val="ConsPlusNormal"/>
      </w:pPr>
    </w:p>
    <w:p w:rsidR="009A65B9" w:rsidRDefault="009A65B9" w:rsidP="00963BBA">
      <w:pPr>
        <w:pStyle w:val="ConsPlusNormal"/>
      </w:pPr>
    </w:p>
    <w:p w:rsidR="009A65B9" w:rsidRDefault="009A65B9" w:rsidP="00963BBA">
      <w:pPr>
        <w:pStyle w:val="ConsPlusNormal"/>
      </w:pPr>
    </w:p>
    <w:p w:rsidR="009A65B9" w:rsidRDefault="009A65B9"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362A5C" w:rsidRDefault="00362A5C"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397A20" w:rsidRDefault="00397A20" w:rsidP="00963BBA">
      <w:pPr>
        <w:pStyle w:val="ConsPlusNormal"/>
      </w:pPr>
    </w:p>
    <w:p w:rsidR="009A65B9" w:rsidRDefault="009A65B9" w:rsidP="00A64033">
      <w:pPr>
        <w:pStyle w:val="ConsPlusNormal"/>
        <w:jc w:val="center"/>
      </w:pPr>
      <w:bookmarkStart w:id="5" w:name="P940"/>
      <w:bookmarkEnd w:id="5"/>
      <w:r>
        <w:lastRenderedPageBreak/>
        <w:t>ПОДПРОГРАММА 2</w:t>
      </w:r>
    </w:p>
    <w:p w:rsidR="009A65B9" w:rsidRDefault="009A65B9" w:rsidP="00A64033">
      <w:pPr>
        <w:pStyle w:val="ConsPlusNormal"/>
        <w:jc w:val="center"/>
      </w:pPr>
      <w:r>
        <w:t>"Переселение граждан из аварийного жилищного фонда"</w:t>
      </w:r>
    </w:p>
    <w:p w:rsidR="009A65B9" w:rsidRDefault="009A65B9" w:rsidP="00A64033">
      <w:pPr>
        <w:pStyle w:val="ConsPlusNormal"/>
        <w:jc w:val="center"/>
      </w:pPr>
    </w:p>
    <w:p w:rsidR="009A65B9" w:rsidRDefault="009A65B9" w:rsidP="00A64033">
      <w:pPr>
        <w:pStyle w:val="ConsPlusNormal"/>
        <w:jc w:val="center"/>
      </w:pPr>
      <w:r>
        <w:t>I. ПАСПОРТ</w:t>
      </w:r>
    </w:p>
    <w:p w:rsidR="009A65B9" w:rsidRDefault="009A65B9" w:rsidP="00A64033">
      <w:pPr>
        <w:pStyle w:val="ConsPlusNormal"/>
        <w:jc w:val="center"/>
      </w:pPr>
      <w:r>
        <w:t>подпрограммы 2 "Переселение граждан из аварийного</w:t>
      </w:r>
    </w:p>
    <w:p w:rsidR="009A65B9" w:rsidRDefault="009A65B9" w:rsidP="00A64033">
      <w:pPr>
        <w:pStyle w:val="ConsPlusNormal"/>
        <w:jc w:val="center"/>
      </w:pPr>
      <w:r>
        <w:t>жилищного фонда муниципальной программы "Обеспечение</w:t>
      </w:r>
    </w:p>
    <w:p w:rsidR="009A65B9" w:rsidRDefault="009A65B9" w:rsidP="00A64033">
      <w:pPr>
        <w:pStyle w:val="ConsPlusNormal"/>
        <w:jc w:val="center"/>
      </w:pPr>
      <w:r>
        <w:t>жильем жителей города Пскова"</w:t>
      </w:r>
    </w:p>
    <w:p w:rsidR="009A65B9" w:rsidRDefault="009A65B9" w:rsidP="00A64033">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07"/>
        <w:gridCol w:w="1803"/>
        <w:gridCol w:w="1060"/>
        <w:gridCol w:w="893"/>
        <w:gridCol w:w="900"/>
        <w:gridCol w:w="900"/>
        <w:gridCol w:w="900"/>
        <w:gridCol w:w="1115"/>
      </w:tblGrid>
      <w:tr w:rsidR="009A65B9" w:rsidTr="00397A20">
        <w:tc>
          <w:tcPr>
            <w:tcW w:w="5000" w:type="pct"/>
            <w:gridSpan w:val="8"/>
          </w:tcPr>
          <w:p w:rsidR="009A65B9" w:rsidRDefault="009A65B9" w:rsidP="00963BBA">
            <w:pPr>
              <w:pStyle w:val="ConsPlusNormal"/>
            </w:pPr>
            <w:r>
              <w:t>ПАСПОРТ</w:t>
            </w:r>
          </w:p>
        </w:tc>
      </w:tr>
      <w:tr w:rsidR="009A65B9" w:rsidTr="00397A20">
        <w:tc>
          <w:tcPr>
            <w:tcW w:w="5000" w:type="pct"/>
            <w:gridSpan w:val="8"/>
          </w:tcPr>
          <w:p w:rsidR="009A65B9" w:rsidRDefault="009A65B9" w:rsidP="00963BBA">
            <w:pPr>
              <w:pStyle w:val="ConsPlusNormal"/>
            </w:pPr>
            <w:r>
              <w:t>Подпрограмма "Переселение граждан из аварийного жилищного фонда"</w:t>
            </w:r>
          </w:p>
        </w:tc>
      </w:tr>
      <w:tr w:rsidR="009A65B9" w:rsidTr="00397A20">
        <w:tc>
          <w:tcPr>
            <w:tcW w:w="5000" w:type="pct"/>
            <w:gridSpan w:val="8"/>
          </w:tcPr>
          <w:p w:rsidR="009A65B9" w:rsidRDefault="009A65B9" w:rsidP="00963BBA">
            <w:pPr>
              <w:pStyle w:val="ConsPlusNormal"/>
            </w:pPr>
            <w:r>
              <w:t>Муниципальная программа "Обеспечение жильем жителей города Пскова"</w:t>
            </w:r>
          </w:p>
        </w:tc>
      </w:tr>
      <w:tr w:rsidR="009A65B9" w:rsidTr="00397A20">
        <w:tc>
          <w:tcPr>
            <w:tcW w:w="1006" w:type="pct"/>
          </w:tcPr>
          <w:p w:rsidR="009A65B9" w:rsidRDefault="009A65B9" w:rsidP="00963BBA">
            <w:pPr>
              <w:pStyle w:val="ConsPlusNormal"/>
            </w:pPr>
            <w:r>
              <w:t>Ответственный исполнитель подпрограммы</w:t>
            </w:r>
          </w:p>
        </w:tc>
        <w:tc>
          <w:tcPr>
            <w:tcW w:w="3994" w:type="pct"/>
            <w:gridSpan w:val="7"/>
          </w:tcPr>
          <w:p w:rsidR="009A65B9" w:rsidRDefault="009A65B9" w:rsidP="00963BBA">
            <w:pPr>
              <w:pStyle w:val="ConsPlusNormal"/>
            </w:pPr>
            <w:r>
              <w:t>Управление по учету и распределению жилой площади Администрации города Пскова.</w:t>
            </w:r>
          </w:p>
        </w:tc>
      </w:tr>
      <w:tr w:rsidR="009A65B9" w:rsidTr="00397A20">
        <w:tc>
          <w:tcPr>
            <w:tcW w:w="1006" w:type="pct"/>
          </w:tcPr>
          <w:p w:rsidR="009A65B9" w:rsidRDefault="009A65B9" w:rsidP="00963BBA">
            <w:pPr>
              <w:pStyle w:val="ConsPlusNormal"/>
            </w:pPr>
            <w:r>
              <w:t>Соисполнители подпрограммы</w:t>
            </w:r>
          </w:p>
        </w:tc>
        <w:tc>
          <w:tcPr>
            <w:tcW w:w="3994" w:type="pct"/>
            <w:gridSpan w:val="7"/>
          </w:tcPr>
          <w:p w:rsidR="009A65B9" w:rsidRDefault="009A65B9" w:rsidP="00963BBA">
            <w:pPr>
              <w:pStyle w:val="ConsPlusNormal"/>
            </w:pPr>
            <w:r>
              <w:t>Отсутствуют.</w:t>
            </w:r>
          </w:p>
        </w:tc>
      </w:tr>
      <w:tr w:rsidR="009A65B9" w:rsidTr="00397A20">
        <w:tblPrEx>
          <w:tblBorders>
            <w:insideH w:val="nil"/>
          </w:tblBorders>
        </w:tblPrEx>
        <w:tc>
          <w:tcPr>
            <w:tcW w:w="1006" w:type="pct"/>
            <w:tcBorders>
              <w:bottom w:val="nil"/>
            </w:tcBorders>
          </w:tcPr>
          <w:p w:rsidR="009A65B9" w:rsidRDefault="009A65B9" w:rsidP="00963BBA">
            <w:pPr>
              <w:pStyle w:val="ConsPlusNormal"/>
            </w:pPr>
            <w:r>
              <w:t>Цели подпрограммы</w:t>
            </w:r>
          </w:p>
        </w:tc>
        <w:tc>
          <w:tcPr>
            <w:tcW w:w="3994" w:type="pct"/>
            <w:gridSpan w:val="7"/>
            <w:tcBorders>
              <w:bottom w:val="nil"/>
            </w:tcBorders>
          </w:tcPr>
          <w:p w:rsidR="009A65B9" w:rsidRDefault="009A65B9" w:rsidP="00963BBA">
            <w:pPr>
              <w:pStyle w:val="ConsPlusNormal"/>
            </w:pPr>
            <w:r>
              <w:t>Создание благоприятных условий проживания граждан.</w:t>
            </w:r>
          </w:p>
        </w:tc>
      </w:tr>
      <w:tr w:rsidR="009A65B9" w:rsidTr="00397A20">
        <w:tc>
          <w:tcPr>
            <w:tcW w:w="1006" w:type="pct"/>
          </w:tcPr>
          <w:p w:rsidR="009A65B9" w:rsidRDefault="009A65B9" w:rsidP="00963BBA">
            <w:pPr>
              <w:pStyle w:val="ConsPlusNormal"/>
            </w:pPr>
            <w:r>
              <w:t>Задачи подпрограммы</w:t>
            </w:r>
          </w:p>
        </w:tc>
        <w:tc>
          <w:tcPr>
            <w:tcW w:w="3994" w:type="pct"/>
            <w:gridSpan w:val="7"/>
          </w:tcPr>
          <w:p w:rsidR="009A65B9" w:rsidRDefault="009A65B9" w:rsidP="00963BBA">
            <w:pPr>
              <w:pStyle w:val="ConsPlusNormal"/>
            </w:pPr>
            <w:r>
              <w:t>1. Переселение граждан из многоквартирных аварийных домов в благоустроенные жилые помещения.</w:t>
            </w:r>
          </w:p>
        </w:tc>
      </w:tr>
      <w:tr w:rsidR="009A65B9" w:rsidTr="00397A20">
        <w:tc>
          <w:tcPr>
            <w:tcW w:w="1006" w:type="pct"/>
          </w:tcPr>
          <w:p w:rsidR="009A65B9" w:rsidRDefault="009A65B9" w:rsidP="00963BBA">
            <w:pPr>
              <w:pStyle w:val="ConsPlusNormal"/>
            </w:pPr>
          </w:p>
        </w:tc>
        <w:tc>
          <w:tcPr>
            <w:tcW w:w="3994" w:type="pct"/>
            <w:gridSpan w:val="7"/>
          </w:tcPr>
          <w:p w:rsidR="009A65B9" w:rsidRDefault="009A65B9" w:rsidP="00963BBA">
            <w:pPr>
              <w:pStyle w:val="ConsPlusNormal"/>
            </w:pPr>
            <w:r>
              <w:t>2. Информационное обеспечение реализации подпрограммы.</w:t>
            </w:r>
          </w:p>
        </w:tc>
      </w:tr>
      <w:tr w:rsidR="009A65B9" w:rsidTr="00397A20">
        <w:tc>
          <w:tcPr>
            <w:tcW w:w="1006" w:type="pct"/>
          </w:tcPr>
          <w:p w:rsidR="009A65B9" w:rsidRDefault="009A65B9" w:rsidP="00963BBA">
            <w:pPr>
              <w:pStyle w:val="ConsPlusNormal"/>
            </w:pPr>
            <w:r>
              <w:t>Целевые индикаторы подпрограммы</w:t>
            </w:r>
          </w:p>
        </w:tc>
        <w:tc>
          <w:tcPr>
            <w:tcW w:w="3994" w:type="pct"/>
            <w:gridSpan w:val="7"/>
          </w:tcPr>
          <w:p w:rsidR="009A65B9" w:rsidRDefault="009A65B9" w:rsidP="00963BBA">
            <w:pPr>
              <w:pStyle w:val="ConsPlusNormal"/>
            </w:pPr>
            <w:r>
              <w:t>1. Количество семей, расселенных из жилых помещений, признанных аварийными.</w:t>
            </w:r>
          </w:p>
        </w:tc>
      </w:tr>
      <w:tr w:rsidR="009A65B9" w:rsidTr="00397A20">
        <w:tc>
          <w:tcPr>
            <w:tcW w:w="1006" w:type="pct"/>
          </w:tcPr>
          <w:p w:rsidR="009A65B9" w:rsidRDefault="009A65B9" w:rsidP="00963BBA">
            <w:pPr>
              <w:pStyle w:val="ConsPlusNormal"/>
            </w:pPr>
          </w:p>
        </w:tc>
        <w:tc>
          <w:tcPr>
            <w:tcW w:w="3994" w:type="pct"/>
            <w:gridSpan w:val="7"/>
          </w:tcPr>
          <w:p w:rsidR="009A65B9" w:rsidRDefault="009A65B9" w:rsidP="00963BBA">
            <w:pPr>
              <w:pStyle w:val="ConsPlusNormal"/>
            </w:pPr>
            <w:r>
              <w:t>2. Площадь расселенных жилых помещений.</w:t>
            </w:r>
          </w:p>
        </w:tc>
      </w:tr>
      <w:tr w:rsidR="009A65B9" w:rsidTr="00397A20">
        <w:tc>
          <w:tcPr>
            <w:tcW w:w="1006" w:type="pct"/>
          </w:tcPr>
          <w:p w:rsidR="009A65B9" w:rsidRDefault="009A65B9" w:rsidP="00963BBA">
            <w:pPr>
              <w:pStyle w:val="ConsPlusNormal"/>
            </w:pPr>
            <w:r>
              <w:t>Сроки реализации подпрограммы</w:t>
            </w:r>
          </w:p>
        </w:tc>
        <w:tc>
          <w:tcPr>
            <w:tcW w:w="3994" w:type="pct"/>
            <w:gridSpan w:val="7"/>
          </w:tcPr>
          <w:p w:rsidR="009A65B9" w:rsidRDefault="009A65B9" w:rsidP="00963BBA">
            <w:pPr>
              <w:pStyle w:val="ConsPlusNormal"/>
            </w:pPr>
            <w:r>
              <w:t>01.01.2016 - 31.12.2020</w:t>
            </w:r>
          </w:p>
        </w:tc>
      </w:tr>
      <w:tr w:rsidR="009A65B9" w:rsidTr="00397A20">
        <w:tc>
          <w:tcPr>
            <w:tcW w:w="1006" w:type="pct"/>
            <w:vMerge w:val="restart"/>
            <w:tcBorders>
              <w:bottom w:val="nil"/>
            </w:tcBorders>
          </w:tcPr>
          <w:p w:rsidR="009A65B9" w:rsidRDefault="009A65B9" w:rsidP="00963BBA">
            <w:pPr>
              <w:pStyle w:val="ConsPlusNormal"/>
            </w:pPr>
            <w:r>
              <w:t>Объемы бюджетных ассигнований по подпрограмме</w:t>
            </w:r>
          </w:p>
        </w:tc>
        <w:tc>
          <w:tcPr>
            <w:tcW w:w="3994" w:type="pct"/>
            <w:gridSpan w:val="7"/>
          </w:tcPr>
          <w:p w:rsidR="009A65B9" w:rsidRDefault="009A65B9" w:rsidP="00963BBA">
            <w:pPr>
              <w:pStyle w:val="ConsPlusNormal"/>
            </w:pPr>
            <w:r>
              <w:t>Переселение граждан из аварийного жилищного фонда</w:t>
            </w:r>
          </w:p>
        </w:tc>
      </w:tr>
      <w:tr w:rsidR="009A65B9" w:rsidTr="00397A20">
        <w:tc>
          <w:tcPr>
            <w:tcW w:w="1006" w:type="pct"/>
            <w:vMerge/>
            <w:tcBorders>
              <w:bottom w:val="nil"/>
            </w:tcBorders>
          </w:tcPr>
          <w:p w:rsidR="009A65B9" w:rsidRDefault="009A65B9"/>
        </w:tc>
        <w:tc>
          <w:tcPr>
            <w:tcW w:w="951" w:type="pct"/>
          </w:tcPr>
          <w:p w:rsidR="009A65B9" w:rsidRDefault="009A65B9" w:rsidP="00963BBA">
            <w:pPr>
              <w:pStyle w:val="ConsPlusNormal"/>
            </w:pPr>
            <w:r>
              <w:t>Источники финансирования</w:t>
            </w:r>
          </w:p>
        </w:tc>
        <w:tc>
          <w:tcPr>
            <w:tcW w:w="559" w:type="pct"/>
          </w:tcPr>
          <w:p w:rsidR="009A65B9" w:rsidRDefault="009A65B9" w:rsidP="00963BBA">
            <w:pPr>
              <w:pStyle w:val="ConsPlusNormal"/>
            </w:pPr>
            <w:r>
              <w:t>2016</w:t>
            </w:r>
          </w:p>
        </w:tc>
        <w:tc>
          <w:tcPr>
            <w:tcW w:w="471" w:type="pct"/>
          </w:tcPr>
          <w:p w:rsidR="009A65B9" w:rsidRDefault="009A65B9" w:rsidP="00963BBA">
            <w:pPr>
              <w:pStyle w:val="ConsPlusNormal"/>
            </w:pPr>
            <w:r>
              <w:t>2017</w:t>
            </w:r>
          </w:p>
        </w:tc>
        <w:tc>
          <w:tcPr>
            <w:tcW w:w="475" w:type="pct"/>
          </w:tcPr>
          <w:p w:rsidR="009A65B9" w:rsidRDefault="009A65B9" w:rsidP="00963BBA">
            <w:pPr>
              <w:pStyle w:val="ConsPlusNormal"/>
            </w:pPr>
            <w:r>
              <w:t>2018</w:t>
            </w:r>
          </w:p>
        </w:tc>
        <w:tc>
          <w:tcPr>
            <w:tcW w:w="475" w:type="pct"/>
          </w:tcPr>
          <w:p w:rsidR="009A65B9" w:rsidRDefault="009A65B9" w:rsidP="00963BBA">
            <w:pPr>
              <w:pStyle w:val="ConsPlusNormal"/>
            </w:pPr>
            <w:r>
              <w:t>2019</w:t>
            </w:r>
          </w:p>
        </w:tc>
        <w:tc>
          <w:tcPr>
            <w:tcW w:w="475" w:type="pct"/>
          </w:tcPr>
          <w:p w:rsidR="009A65B9" w:rsidRDefault="009A65B9" w:rsidP="00963BBA">
            <w:pPr>
              <w:pStyle w:val="ConsPlusNormal"/>
            </w:pPr>
            <w:r>
              <w:t>2020</w:t>
            </w:r>
          </w:p>
        </w:tc>
        <w:tc>
          <w:tcPr>
            <w:tcW w:w="587" w:type="pct"/>
          </w:tcPr>
          <w:p w:rsidR="009A65B9" w:rsidRDefault="009A65B9" w:rsidP="00963BBA">
            <w:pPr>
              <w:pStyle w:val="ConsPlusNormal"/>
            </w:pPr>
            <w:r>
              <w:t>Итого</w:t>
            </w:r>
          </w:p>
        </w:tc>
      </w:tr>
      <w:tr w:rsidR="009A65B9" w:rsidTr="00397A20">
        <w:tc>
          <w:tcPr>
            <w:tcW w:w="1006" w:type="pct"/>
            <w:vMerge/>
            <w:tcBorders>
              <w:bottom w:val="nil"/>
            </w:tcBorders>
          </w:tcPr>
          <w:p w:rsidR="009A65B9" w:rsidRDefault="009A65B9"/>
        </w:tc>
        <w:tc>
          <w:tcPr>
            <w:tcW w:w="951" w:type="pct"/>
          </w:tcPr>
          <w:p w:rsidR="009A65B9" w:rsidRDefault="009A65B9" w:rsidP="00963BBA">
            <w:pPr>
              <w:pStyle w:val="ConsPlusNormal"/>
            </w:pPr>
            <w:r>
              <w:t>местный бюджет</w:t>
            </w:r>
          </w:p>
        </w:tc>
        <w:tc>
          <w:tcPr>
            <w:tcW w:w="559" w:type="pct"/>
          </w:tcPr>
          <w:p w:rsidR="009A65B9" w:rsidRDefault="009A65B9" w:rsidP="00963BBA">
            <w:pPr>
              <w:pStyle w:val="ConsPlusNormal"/>
            </w:pPr>
            <w:r>
              <w:t>90765,9</w:t>
            </w:r>
          </w:p>
        </w:tc>
        <w:tc>
          <w:tcPr>
            <w:tcW w:w="471" w:type="pct"/>
          </w:tcPr>
          <w:p w:rsidR="009A65B9" w:rsidRDefault="009A65B9" w:rsidP="00963BBA">
            <w:pPr>
              <w:pStyle w:val="ConsPlusNormal"/>
            </w:pPr>
            <w:r>
              <w:t>0,0</w:t>
            </w:r>
          </w:p>
        </w:tc>
        <w:tc>
          <w:tcPr>
            <w:tcW w:w="475" w:type="pct"/>
          </w:tcPr>
          <w:p w:rsidR="009A65B9" w:rsidRDefault="009A65B9" w:rsidP="00963BBA">
            <w:pPr>
              <w:pStyle w:val="ConsPlusNormal"/>
            </w:pPr>
            <w:r>
              <w:t>0,0</w:t>
            </w:r>
          </w:p>
        </w:tc>
        <w:tc>
          <w:tcPr>
            <w:tcW w:w="475" w:type="pct"/>
          </w:tcPr>
          <w:p w:rsidR="009A65B9" w:rsidRDefault="009A65B9" w:rsidP="00963BBA">
            <w:pPr>
              <w:pStyle w:val="ConsPlusNormal"/>
            </w:pPr>
            <w:r>
              <w:t>0,0</w:t>
            </w:r>
          </w:p>
        </w:tc>
        <w:tc>
          <w:tcPr>
            <w:tcW w:w="475" w:type="pct"/>
          </w:tcPr>
          <w:p w:rsidR="009A65B9" w:rsidRDefault="009A65B9" w:rsidP="00963BBA">
            <w:pPr>
              <w:pStyle w:val="ConsPlusNormal"/>
            </w:pPr>
            <w:r>
              <w:t>0,0</w:t>
            </w:r>
          </w:p>
        </w:tc>
        <w:tc>
          <w:tcPr>
            <w:tcW w:w="587" w:type="pct"/>
          </w:tcPr>
          <w:p w:rsidR="009A65B9" w:rsidRDefault="009A65B9" w:rsidP="00963BBA">
            <w:pPr>
              <w:pStyle w:val="ConsPlusNormal"/>
            </w:pPr>
            <w:r>
              <w:t>90765,9</w:t>
            </w:r>
          </w:p>
        </w:tc>
      </w:tr>
      <w:tr w:rsidR="009A65B9" w:rsidTr="00397A20">
        <w:tc>
          <w:tcPr>
            <w:tcW w:w="1006" w:type="pct"/>
            <w:vMerge/>
            <w:tcBorders>
              <w:bottom w:val="nil"/>
            </w:tcBorders>
          </w:tcPr>
          <w:p w:rsidR="009A65B9" w:rsidRDefault="009A65B9"/>
        </w:tc>
        <w:tc>
          <w:tcPr>
            <w:tcW w:w="951" w:type="pct"/>
          </w:tcPr>
          <w:p w:rsidR="009A65B9" w:rsidRDefault="009A65B9" w:rsidP="00963BBA">
            <w:pPr>
              <w:pStyle w:val="ConsPlusNormal"/>
            </w:pPr>
            <w:r>
              <w:t>федеральные средства</w:t>
            </w:r>
          </w:p>
        </w:tc>
        <w:tc>
          <w:tcPr>
            <w:tcW w:w="559" w:type="pct"/>
          </w:tcPr>
          <w:p w:rsidR="009A65B9" w:rsidRDefault="009A65B9" w:rsidP="00963BBA">
            <w:pPr>
              <w:pStyle w:val="ConsPlusNormal"/>
            </w:pPr>
            <w:r>
              <w:t>17460,4</w:t>
            </w:r>
          </w:p>
        </w:tc>
        <w:tc>
          <w:tcPr>
            <w:tcW w:w="471" w:type="pct"/>
          </w:tcPr>
          <w:p w:rsidR="009A65B9" w:rsidRDefault="009A65B9" w:rsidP="00963BBA">
            <w:pPr>
              <w:pStyle w:val="ConsPlusNormal"/>
            </w:pPr>
            <w:r>
              <w:t>0,0</w:t>
            </w:r>
          </w:p>
        </w:tc>
        <w:tc>
          <w:tcPr>
            <w:tcW w:w="475" w:type="pct"/>
          </w:tcPr>
          <w:p w:rsidR="009A65B9" w:rsidRDefault="009A65B9" w:rsidP="00963BBA">
            <w:pPr>
              <w:pStyle w:val="ConsPlusNormal"/>
            </w:pPr>
            <w:r>
              <w:t>0,0</w:t>
            </w:r>
          </w:p>
        </w:tc>
        <w:tc>
          <w:tcPr>
            <w:tcW w:w="475" w:type="pct"/>
          </w:tcPr>
          <w:p w:rsidR="009A65B9" w:rsidRDefault="009A65B9" w:rsidP="00963BBA">
            <w:pPr>
              <w:pStyle w:val="ConsPlusNormal"/>
            </w:pPr>
            <w:r>
              <w:t>0,0</w:t>
            </w:r>
          </w:p>
        </w:tc>
        <w:tc>
          <w:tcPr>
            <w:tcW w:w="475" w:type="pct"/>
          </w:tcPr>
          <w:p w:rsidR="009A65B9" w:rsidRDefault="009A65B9" w:rsidP="00963BBA">
            <w:pPr>
              <w:pStyle w:val="ConsPlusNormal"/>
            </w:pPr>
            <w:r>
              <w:t>0,0</w:t>
            </w:r>
          </w:p>
        </w:tc>
        <w:tc>
          <w:tcPr>
            <w:tcW w:w="587" w:type="pct"/>
          </w:tcPr>
          <w:p w:rsidR="009A65B9" w:rsidRDefault="009A65B9" w:rsidP="00963BBA">
            <w:pPr>
              <w:pStyle w:val="ConsPlusNormal"/>
            </w:pPr>
            <w:r>
              <w:t>17460,4</w:t>
            </w:r>
          </w:p>
        </w:tc>
      </w:tr>
      <w:tr w:rsidR="009A65B9" w:rsidTr="00397A20">
        <w:tblPrEx>
          <w:tblBorders>
            <w:insideH w:val="nil"/>
          </w:tblBorders>
        </w:tblPrEx>
        <w:tc>
          <w:tcPr>
            <w:tcW w:w="1006" w:type="pct"/>
            <w:vMerge/>
            <w:tcBorders>
              <w:bottom w:val="nil"/>
            </w:tcBorders>
          </w:tcPr>
          <w:p w:rsidR="009A65B9" w:rsidRDefault="009A65B9"/>
        </w:tc>
        <w:tc>
          <w:tcPr>
            <w:tcW w:w="951" w:type="pct"/>
            <w:tcBorders>
              <w:bottom w:val="nil"/>
            </w:tcBorders>
          </w:tcPr>
          <w:p w:rsidR="009A65B9" w:rsidRDefault="009A65B9" w:rsidP="00963BBA">
            <w:pPr>
              <w:pStyle w:val="ConsPlusNormal"/>
            </w:pPr>
            <w:r>
              <w:t>Всего по подпрограмме:</w:t>
            </w:r>
          </w:p>
        </w:tc>
        <w:tc>
          <w:tcPr>
            <w:tcW w:w="559" w:type="pct"/>
            <w:tcBorders>
              <w:bottom w:val="nil"/>
            </w:tcBorders>
          </w:tcPr>
          <w:p w:rsidR="009A65B9" w:rsidRDefault="009A65B9" w:rsidP="00963BBA">
            <w:pPr>
              <w:pStyle w:val="ConsPlusNormal"/>
            </w:pPr>
            <w:r>
              <w:t>108226,3</w:t>
            </w:r>
          </w:p>
        </w:tc>
        <w:tc>
          <w:tcPr>
            <w:tcW w:w="471" w:type="pct"/>
            <w:tcBorders>
              <w:bottom w:val="nil"/>
            </w:tcBorders>
          </w:tcPr>
          <w:p w:rsidR="009A65B9" w:rsidRDefault="009A65B9" w:rsidP="00963BBA">
            <w:pPr>
              <w:pStyle w:val="ConsPlusNormal"/>
            </w:pPr>
            <w:r>
              <w:t>0,0</w:t>
            </w:r>
          </w:p>
        </w:tc>
        <w:tc>
          <w:tcPr>
            <w:tcW w:w="475" w:type="pct"/>
            <w:tcBorders>
              <w:bottom w:val="nil"/>
            </w:tcBorders>
          </w:tcPr>
          <w:p w:rsidR="009A65B9" w:rsidRDefault="009A65B9" w:rsidP="00963BBA">
            <w:pPr>
              <w:pStyle w:val="ConsPlusNormal"/>
            </w:pPr>
            <w:r>
              <w:t>0,0</w:t>
            </w:r>
          </w:p>
        </w:tc>
        <w:tc>
          <w:tcPr>
            <w:tcW w:w="475" w:type="pct"/>
            <w:tcBorders>
              <w:bottom w:val="nil"/>
            </w:tcBorders>
          </w:tcPr>
          <w:p w:rsidR="009A65B9" w:rsidRDefault="009A65B9" w:rsidP="00963BBA">
            <w:pPr>
              <w:pStyle w:val="ConsPlusNormal"/>
            </w:pPr>
            <w:r>
              <w:t>0,0</w:t>
            </w:r>
          </w:p>
        </w:tc>
        <w:tc>
          <w:tcPr>
            <w:tcW w:w="475" w:type="pct"/>
            <w:tcBorders>
              <w:bottom w:val="nil"/>
            </w:tcBorders>
          </w:tcPr>
          <w:p w:rsidR="009A65B9" w:rsidRDefault="009A65B9" w:rsidP="00963BBA">
            <w:pPr>
              <w:pStyle w:val="ConsPlusNormal"/>
            </w:pPr>
            <w:r>
              <w:t>0,0</w:t>
            </w:r>
          </w:p>
        </w:tc>
        <w:tc>
          <w:tcPr>
            <w:tcW w:w="587" w:type="pct"/>
            <w:tcBorders>
              <w:bottom w:val="nil"/>
            </w:tcBorders>
          </w:tcPr>
          <w:p w:rsidR="009A65B9" w:rsidRDefault="009A65B9" w:rsidP="00963BBA">
            <w:pPr>
              <w:pStyle w:val="ConsPlusNormal"/>
            </w:pPr>
            <w:r>
              <w:t>108226,3</w:t>
            </w:r>
          </w:p>
        </w:tc>
      </w:tr>
      <w:tr w:rsidR="009A65B9" w:rsidTr="00397A20">
        <w:tblPrEx>
          <w:tblBorders>
            <w:insideH w:val="nil"/>
          </w:tblBorders>
        </w:tblPrEx>
        <w:tc>
          <w:tcPr>
            <w:tcW w:w="1006" w:type="pct"/>
            <w:tcBorders>
              <w:bottom w:val="single" w:sz="4" w:space="0" w:color="auto"/>
            </w:tcBorders>
          </w:tcPr>
          <w:p w:rsidR="009A65B9" w:rsidRDefault="009A65B9" w:rsidP="00963BBA">
            <w:pPr>
              <w:pStyle w:val="ConsPlusNormal"/>
            </w:pPr>
            <w:r>
              <w:t>Ожидаемые результаты реализации подпрограммы</w:t>
            </w:r>
          </w:p>
        </w:tc>
        <w:tc>
          <w:tcPr>
            <w:tcW w:w="3994" w:type="pct"/>
            <w:gridSpan w:val="7"/>
            <w:tcBorders>
              <w:bottom w:val="single" w:sz="4" w:space="0" w:color="auto"/>
            </w:tcBorders>
          </w:tcPr>
          <w:p w:rsidR="009A65B9" w:rsidRDefault="009A65B9" w:rsidP="00963BBA">
            <w:pPr>
              <w:pStyle w:val="ConsPlusNormal"/>
            </w:pPr>
            <w:r>
              <w:t>1. 97 семей (240 человек), переселенных из аварийных многоквартирных домов в благоустроенные жилые помещения.</w:t>
            </w:r>
          </w:p>
          <w:p w:rsidR="009A65B9" w:rsidRDefault="009A65B9" w:rsidP="00963BBA">
            <w:pPr>
              <w:pStyle w:val="ConsPlusNormal"/>
            </w:pPr>
            <w:r>
              <w:t xml:space="preserve">2. Расселение 20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w:t>
            </w:r>
            <w:r>
              <w:lastRenderedPageBreak/>
              <w:t>общая площадь расселяемых жилых помещений которых составляет 3172,4 кв. м.</w:t>
            </w:r>
          </w:p>
        </w:tc>
      </w:tr>
    </w:tbl>
    <w:p w:rsidR="009A65B9" w:rsidRDefault="009A65B9" w:rsidP="00963BBA">
      <w:pPr>
        <w:pStyle w:val="ConsPlusNormal"/>
      </w:pPr>
    </w:p>
    <w:p w:rsidR="009A65B9" w:rsidRDefault="009A65B9" w:rsidP="00A64033">
      <w:pPr>
        <w:pStyle w:val="ConsPlusNormal"/>
        <w:jc w:val="center"/>
      </w:pPr>
      <w:r>
        <w:t>II. Характеристика текущего состояния сферы реализации</w:t>
      </w:r>
    </w:p>
    <w:p w:rsidR="009A65B9" w:rsidRDefault="009A65B9" w:rsidP="00A64033">
      <w:pPr>
        <w:pStyle w:val="ConsPlusNormal"/>
        <w:jc w:val="center"/>
      </w:pPr>
      <w:r>
        <w:t>подпрограммы, описание основных проблем в указанной</w:t>
      </w:r>
    </w:p>
    <w:p w:rsidR="009A65B9" w:rsidRDefault="009A65B9" w:rsidP="00A64033">
      <w:pPr>
        <w:pStyle w:val="ConsPlusNormal"/>
        <w:jc w:val="center"/>
      </w:pPr>
      <w:r>
        <w:t>сфере и прогноз ее развития</w:t>
      </w:r>
    </w:p>
    <w:p w:rsidR="009A65B9" w:rsidRDefault="009A65B9" w:rsidP="00A64033">
      <w:pPr>
        <w:pStyle w:val="ConsPlusNormal"/>
        <w:jc w:val="center"/>
      </w:pPr>
    </w:p>
    <w:p w:rsidR="009A65B9" w:rsidRDefault="009A65B9" w:rsidP="00A64033">
      <w:pPr>
        <w:pStyle w:val="ConsPlusNormal"/>
        <w:ind w:firstLine="709"/>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9A65B9" w:rsidRDefault="009A65B9" w:rsidP="00A64033">
      <w:pPr>
        <w:pStyle w:val="ConsPlusNormal"/>
        <w:ind w:firstLine="709"/>
      </w:pPr>
      <w: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9A65B9" w:rsidRDefault="009A65B9" w:rsidP="00963BBA">
      <w:pPr>
        <w:pStyle w:val="ConsPlusNormal"/>
      </w:pPr>
    </w:p>
    <w:p w:rsidR="009A65B9" w:rsidRDefault="009A65B9" w:rsidP="00A64033">
      <w:pPr>
        <w:pStyle w:val="ConsPlusNormal"/>
        <w:jc w:val="center"/>
      </w:pPr>
      <w:r>
        <w:t>III. Приоритеты муниципальной политики в сфере реализации</w:t>
      </w:r>
    </w:p>
    <w:p w:rsidR="009A65B9" w:rsidRDefault="009A65B9" w:rsidP="00A64033">
      <w:pPr>
        <w:pStyle w:val="ConsPlusNormal"/>
        <w:jc w:val="center"/>
      </w:pPr>
      <w:r>
        <w:t>подпрограммы, описание целей, задач подпрограммы, целевые</w:t>
      </w:r>
    </w:p>
    <w:p w:rsidR="009A65B9" w:rsidRDefault="009A65B9" w:rsidP="00A64033">
      <w:pPr>
        <w:pStyle w:val="ConsPlusNormal"/>
        <w:jc w:val="center"/>
      </w:pPr>
      <w:r>
        <w:t>индикаторы достижения целей и решения задач, основные</w:t>
      </w:r>
    </w:p>
    <w:p w:rsidR="009A65B9" w:rsidRDefault="009A65B9" w:rsidP="00A64033">
      <w:pPr>
        <w:pStyle w:val="ConsPlusNormal"/>
        <w:jc w:val="center"/>
      </w:pPr>
      <w:r>
        <w:t>ожидаемые конечные результаты подпрограммы</w:t>
      </w:r>
    </w:p>
    <w:p w:rsidR="009A65B9" w:rsidRDefault="009A65B9" w:rsidP="00963BBA">
      <w:pPr>
        <w:pStyle w:val="ConsPlusNormal"/>
      </w:pPr>
    </w:p>
    <w:p w:rsidR="009A65B9" w:rsidRDefault="009A65B9" w:rsidP="00A64033">
      <w:pPr>
        <w:pStyle w:val="ConsPlusNormal"/>
        <w:ind w:firstLine="709"/>
      </w:pPr>
      <w:r>
        <w:t xml:space="preserve">В соответствии со </w:t>
      </w:r>
      <w:hyperlink r:id="rId70"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9A65B9" w:rsidRDefault="009A65B9" w:rsidP="00A64033">
      <w:pPr>
        <w:pStyle w:val="ConsPlusNormal"/>
        <w:ind w:firstLine="709"/>
      </w:pPr>
      <w:r>
        <w:t>1.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9A65B9" w:rsidRDefault="009A65B9" w:rsidP="00A64033">
      <w:pPr>
        <w:pStyle w:val="ConsPlusNormal"/>
        <w:ind w:firstLine="709"/>
      </w:pPr>
      <w:r>
        <w:t>Основной целью подпрограммы является создание благоприятных условий проживания граждан.</w:t>
      </w:r>
    </w:p>
    <w:p w:rsidR="009A65B9" w:rsidRDefault="009A65B9" w:rsidP="00A64033">
      <w:pPr>
        <w:pStyle w:val="ConsPlusNormal"/>
        <w:ind w:firstLine="709"/>
      </w:pPr>
      <w:r>
        <w:t>Основные задачи подпрограммы:</w:t>
      </w:r>
    </w:p>
    <w:p w:rsidR="009A65B9" w:rsidRDefault="009A65B9" w:rsidP="00A64033">
      <w:pPr>
        <w:pStyle w:val="ConsPlusNormal"/>
        <w:ind w:firstLine="709"/>
      </w:pPr>
      <w:r>
        <w:t>1. Переселение граждан из многоквартирных аварийных домов в благоустроенные жилые помещения.</w:t>
      </w:r>
    </w:p>
    <w:p w:rsidR="009A65B9" w:rsidRDefault="009A65B9" w:rsidP="00A64033">
      <w:pPr>
        <w:pStyle w:val="ConsPlusNormal"/>
        <w:ind w:firstLine="709"/>
      </w:pPr>
      <w:r>
        <w:t>2. Информационное обеспечение реализации подпрограммы.</w:t>
      </w:r>
    </w:p>
    <w:p w:rsidR="009A65B9" w:rsidRDefault="009A65B9" w:rsidP="00A64033">
      <w:pPr>
        <w:pStyle w:val="ConsPlusNormal"/>
        <w:ind w:firstLine="709"/>
      </w:pPr>
      <w:r>
        <w:t>Целевые показатели (индикаторы) достижения целей и решения задач подпрограммы:</w:t>
      </w:r>
    </w:p>
    <w:p w:rsidR="009A65B9" w:rsidRDefault="009A65B9" w:rsidP="00A64033">
      <w:pPr>
        <w:pStyle w:val="ConsPlusNormal"/>
        <w:ind w:firstLine="709"/>
      </w:pPr>
      <w:r>
        <w:t>Количество семей, расселенных из жилых помещений, признанных аварийными, - 97 (до конца реализации подпрограммы);</w:t>
      </w:r>
    </w:p>
    <w:p w:rsidR="009A65B9" w:rsidRDefault="009A65B9" w:rsidP="00A64033">
      <w:pPr>
        <w:pStyle w:val="ConsPlusNormal"/>
        <w:ind w:firstLine="709"/>
      </w:pPr>
      <w:r>
        <w:t>Площадь расселенных жилых помещений - 3172,4 кв. м (до конца реализации подпрограммы).</w:t>
      </w:r>
    </w:p>
    <w:p w:rsidR="009A65B9" w:rsidRDefault="009A65B9" w:rsidP="00A64033">
      <w:pPr>
        <w:pStyle w:val="ConsPlusNormal"/>
        <w:ind w:firstLine="709"/>
      </w:pPr>
      <w:r>
        <w:t>Основные ожидаемые конечные результаты реализации подпрограммы:</w:t>
      </w:r>
    </w:p>
    <w:p w:rsidR="009A65B9" w:rsidRDefault="009A65B9" w:rsidP="00A64033">
      <w:pPr>
        <w:pStyle w:val="ConsPlusNormal"/>
        <w:ind w:firstLine="709"/>
      </w:pPr>
      <w:r>
        <w:t>Расселение 20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3172,4 кв. м.</w:t>
      </w:r>
    </w:p>
    <w:p w:rsidR="009A65B9" w:rsidRDefault="009A65B9" w:rsidP="00A64033">
      <w:pPr>
        <w:pStyle w:val="ConsPlusNormal"/>
        <w:ind w:firstLine="709"/>
      </w:pPr>
      <w:r>
        <w:t>97 семей (240 человек), переселенных из аварийных многоквартирных домов в благоустроенные жилые помещения.</w:t>
      </w:r>
    </w:p>
    <w:p w:rsidR="009A65B9" w:rsidRDefault="009A65B9" w:rsidP="00963BBA">
      <w:pPr>
        <w:pStyle w:val="ConsPlusNormal"/>
      </w:pPr>
    </w:p>
    <w:p w:rsidR="009A65B9" w:rsidRDefault="009A65B9" w:rsidP="00A64033">
      <w:pPr>
        <w:pStyle w:val="ConsPlusNormal"/>
        <w:jc w:val="center"/>
      </w:pPr>
      <w:r>
        <w:t>IV. Сроки и этапы реализации подпрограммы</w:t>
      </w:r>
    </w:p>
    <w:p w:rsidR="009A65B9" w:rsidRDefault="009A65B9" w:rsidP="00963BBA">
      <w:pPr>
        <w:pStyle w:val="ConsPlusNormal"/>
      </w:pPr>
    </w:p>
    <w:p w:rsidR="009A65B9" w:rsidRDefault="009A65B9" w:rsidP="00A64033">
      <w:pPr>
        <w:pStyle w:val="ConsPlusNormal"/>
        <w:ind w:firstLine="709"/>
      </w:pPr>
      <w:r>
        <w:t>Реализация подпрограммы запланирована на 2016 - 2020 годы. Этапы реализации не выделяются.</w:t>
      </w:r>
    </w:p>
    <w:p w:rsidR="009A65B9" w:rsidRDefault="009A65B9" w:rsidP="00963BBA">
      <w:pPr>
        <w:pStyle w:val="ConsPlusNormal"/>
      </w:pPr>
    </w:p>
    <w:p w:rsidR="009A65B9" w:rsidRDefault="009A65B9" w:rsidP="00A64033">
      <w:pPr>
        <w:pStyle w:val="ConsPlusNormal"/>
        <w:jc w:val="center"/>
      </w:pPr>
      <w:r>
        <w:lastRenderedPageBreak/>
        <w:t>V. Характеристика основных мероприятий подпрограммы</w:t>
      </w:r>
    </w:p>
    <w:p w:rsidR="009A65B9" w:rsidRDefault="009A65B9" w:rsidP="00963BBA">
      <w:pPr>
        <w:pStyle w:val="ConsPlusNormal"/>
      </w:pPr>
    </w:p>
    <w:p w:rsidR="009A65B9" w:rsidRDefault="009A65B9" w:rsidP="00A64033">
      <w:pPr>
        <w:pStyle w:val="ConsPlusNormal"/>
        <w:ind w:firstLine="709"/>
      </w:pPr>
      <w:r>
        <w:t>Для достижения цели и решения задач подпрограммы планируется реализовать следующие основные мероприятия.</w:t>
      </w:r>
    </w:p>
    <w:p w:rsidR="009A65B9" w:rsidRDefault="009A65B9" w:rsidP="00A64033">
      <w:pPr>
        <w:pStyle w:val="ConsPlusNormal"/>
        <w:ind w:firstLine="709"/>
      </w:pPr>
      <w: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9A65B9" w:rsidRDefault="009A65B9" w:rsidP="00A64033">
      <w:pPr>
        <w:pStyle w:val="ConsPlusNormal"/>
        <w:ind w:firstLine="709"/>
      </w:pPr>
      <w:r>
        <w:t>Основное мероприятие 1 "Участие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9A65B9" w:rsidRDefault="009A65B9" w:rsidP="00A64033">
      <w:pPr>
        <w:pStyle w:val="ConsPlusNormal"/>
        <w:ind w:firstLine="709"/>
      </w:pPr>
      <w:r>
        <w:t>1) участие в долевом строительстве многоквартирных жилых домов для обеспечения жильем граждан, проживающих в аварийном жилищном фонде;</w:t>
      </w:r>
    </w:p>
    <w:p w:rsidR="009A65B9" w:rsidRDefault="009A65B9" w:rsidP="00A64033">
      <w:pPr>
        <w:pStyle w:val="ConsPlusNormal"/>
        <w:ind w:firstLine="709"/>
      </w:pPr>
      <w:r>
        <w:t>2) приобретение жилых помещений для обеспечения граждан, проживающих в аварийном жилищном фонде.</w:t>
      </w:r>
    </w:p>
    <w:p w:rsidR="009A65B9" w:rsidRDefault="009A65B9" w:rsidP="00A64033">
      <w:pPr>
        <w:pStyle w:val="ConsPlusNormal"/>
        <w:ind w:firstLine="709"/>
      </w:pPr>
      <w: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9A65B9" w:rsidRDefault="009A65B9" w:rsidP="00A64033">
      <w:pPr>
        <w:pStyle w:val="ConsPlusNormal"/>
        <w:ind w:firstLine="709"/>
      </w:pPr>
      <w:r>
        <w:t>1) заключение договоров социального найма и мены жилыми помещениями.</w:t>
      </w:r>
    </w:p>
    <w:p w:rsidR="009A65B9" w:rsidRDefault="009A65B9" w:rsidP="00A64033">
      <w:pPr>
        <w:pStyle w:val="ConsPlusNormal"/>
        <w:ind w:firstLine="709"/>
      </w:pPr>
      <w:r>
        <w:t>Задача 2 "Информационное обеспечение реализации подпрограммы".</w:t>
      </w:r>
    </w:p>
    <w:p w:rsidR="009A65B9" w:rsidRDefault="009A65B9" w:rsidP="00A64033">
      <w:pPr>
        <w:pStyle w:val="ConsPlusNormal"/>
        <w:ind w:firstLine="709"/>
      </w:pPr>
      <w:r>
        <w:t>В рамках данной задачи будут реализовываться следующие основные мероприятия:</w:t>
      </w:r>
    </w:p>
    <w:p w:rsidR="009A65B9" w:rsidRDefault="009A65B9" w:rsidP="00A64033">
      <w:pPr>
        <w:pStyle w:val="ConsPlusNormal"/>
        <w:ind w:firstLine="709"/>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p w:rsidR="009A65B9" w:rsidRDefault="009A65B9" w:rsidP="00A64033">
      <w:pPr>
        <w:pStyle w:val="ConsPlusNormal"/>
        <w:ind w:firstLine="709"/>
      </w:pPr>
      <w:r>
        <w:t>Основное мероприятие 2 "Проведение мероприятий, связанных с изготовлением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p w:rsidR="009A65B9" w:rsidRDefault="009A65B9" w:rsidP="00A64033">
      <w:pPr>
        <w:pStyle w:val="ConsPlusNormal"/>
        <w:ind w:firstLine="709"/>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 включает:</w:t>
      </w:r>
    </w:p>
    <w:p w:rsidR="009A65B9" w:rsidRDefault="009A65B9" w:rsidP="00A64033">
      <w:pPr>
        <w:pStyle w:val="ConsPlusNormal"/>
        <w:ind w:firstLine="709"/>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9A65B9" w:rsidRDefault="009A65B9" w:rsidP="00A64033">
      <w:pPr>
        <w:pStyle w:val="ConsPlusNormal"/>
        <w:ind w:firstLine="709"/>
      </w:pPr>
      <w:r>
        <w:t>2) Обеспечение в СМИ освещения информации о ходе и результатах реализации мероприятий программы.</w:t>
      </w:r>
    </w:p>
    <w:p w:rsidR="009A65B9" w:rsidRDefault="009A65B9" w:rsidP="00A64033">
      <w:pPr>
        <w:pStyle w:val="ConsPlusNormal"/>
        <w:ind w:firstLine="709"/>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включает:</w:t>
      </w:r>
    </w:p>
    <w:p w:rsidR="009A65B9" w:rsidRDefault="009A65B9" w:rsidP="00A64033">
      <w:pPr>
        <w:pStyle w:val="ConsPlusNormal"/>
        <w:ind w:firstLine="709"/>
      </w:pPr>
      <w:r>
        <w:t>1) Изготовление информационных таблиц;</w:t>
      </w:r>
    </w:p>
    <w:p w:rsidR="009A65B9" w:rsidRDefault="009A65B9" w:rsidP="00A64033">
      <w:pPr>
        <w:pStyle w:val="ConsPlusNormal"/>
        <w:ind w:firstLine="709"/>
      </w:pPr>
      <w:r>
        <w:t>2) Выполнение работ по установке информационных таблиц.</w:t>
      </w:r>
    </w:p>
    <w:p w:rsidR="009A65B9" w:rsidRDefault="00924557" w:rsidP="00A64033">
      <w:pPr>
        <w:pStyle w:val="ConsPlusNormal"/>
        <w:ind w:firstLine="709"/>
      </w:pPr>
      <w:hyperlink w:anchor="P1278" w:history="1">
        <w:r w:rsidR="009A65B9">
          <w:rPr>
            <w:color w:val="0000FF"/>
          </w:rPr>
          <w:t>Перечень</w:t>
        </w:r>
      </w:hyperlink>
      <w:r w:rsidR="009A65B9">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1278" w:history="1">
        <w:r w:rsidR="009A65B9">
          <w:rPr>
            <w:color w:val="0000FF"/>
          </w:rPr>
          <w:t>Перечень</w:t>
        </w:r>
      </w:hyperlink>
      <w:r w:rsidR="009A65B9">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9A65B9" w:rsidRDefault="009A65B9" w:rsidP="00A64033">
      <w:pPr>
        <w:pStyle w:val="ConsPlusNormal"/>
        <w:ind w:firstLine="709"/>
      </w:pPr>
      <w:r>
        <w:t xml:space="preserve">Переселяемым гражданам в соответствии с положениями Жилищного </w:t>
      </w:r>
      <w:hyperlink r:id="rId71"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 километров от черты города Пскова.</w:t>
      </w:r>
    </w:p>
    <w:p w:rsidR="009A65B9" w:rsidRDefault="009A65B9" w:rsidP="00A64033">
      <w:pPr>
        <w:pStyle w:val="ConsPlusNormal"/>
        <w:ind w:firstLine="709"/>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9A65B9" w:rsidRDefault="009A65B9" w:rsidP="00A64033">
      <w:pPr>
        <w:pStyle w:val="ConsPlusNormal"/>
        <w:ind w:firstLine="709"/>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9A65B9" w:rsidRDefault="009A65B9" w:rsidP="00A64033">
      <w:pPr>
        <w:pStyle w:val="ConsPlusNormal"/>
        <w:ind w:firstLine="709"/>
      </w:pPr>
      <w:r>
        <w:lastRenderedPageBreak/>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72"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 при этом предельная стоимость 1 кв. метра общей площади жилого помещения не должна превышать в 2016 году - 36008 рублей;</w:t>
      </w:r>
    </w:p>
    <w:p w:rsidR="009A65B9" w:rsidRDefault="009A65B9" w:rsidP="00A64033">
      <w:pPr>
        <w:pStyle w:val="ConsPlusNormal"/>
        <w:ind w:firstLine="709"/>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73"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9A65B9" w:rsidRDefault="009A65B9" w:rsidP="00A64033">
      <w:pPr>
        <w:pStyle w:val="ConsPlusNormal"/>
        <w:ind w:firstLine="709"/>
      </w:pPr>
      <w: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9A65B9" w:rsidRDefault="009A65B9" w:rsidP="00A64033">
      <w:pPr>
        <w:pStyle w:val="ConsPlusNormal"/>
        <w:ind w:firstLine="709"/>
      </w:pPr>
      <w: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 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
    <w:p w:rsidR="009A65B9" w:rsidRDefault="009A65B9" w:rsidP="00963BBA">
      <w:pPr>
        <w:pStyle w:val="ConsPlusNormal"/>
      </w:pPr>
    </w:p>
    <w:p w:rsidR="009A65B9" w:rsidRDefault="009A65B9" w:rsidP="00A64033">
      <w:pPr>
        <w:pStyle w:val="ConsPlusNormal"/>
        <w:jc w:val="center"/>
      </w:pPr>
      <w:r>
        <w:t>VI. Перечень основных мероприятий подпрограммы</w:t>
      </w:r>
    </w:p>
    <w:p w:rsidR="009A65B9" w:rsidRDefault="009A65B9" w:rsidP="00A64033">
      <w:pPr>
        <w:pStyle w:val="ConsPlusNormal"/>
        <w:jc w:val="center"/>
      </w:pPr>
    </w:p>
    <w:p w:rsidR="009A65B9" w:rsidRDefault="00924557" w:rsidP="00A64033">
      <w:pPr>
        <w:pStyle w:val="ConsPlusNormal"/>
        <w:ind w:firstLine="709"/>
      </w:pPr>
      <w:hyperlink w:anchor="P1130" w:history="1">
        <w:r w:rsidR="009A65B9">
          <w:rPr>
            <w:color w:val="0000FF"/>
          </w:rPr>
          <w:t>Перечень</w:t>
        </w:r>
      </w:hyperlink>
      <w:r w:rsidR="009A65B9">
        <w:t xml:space="preserve"> основных мероприятий подпрограммы представлен в приложении N 1 к подпрограмме.</w:t>
      </w:r>
    </w:p>
    <w:p w:rsidR="009A65B9" w:rsidRDefault="009A65B9" w:rsidP="00A64033">
      <w:pPr>
        <w:pStyle w:val="ConsPlusNormal"/>
        <w:ind w:firstLine="709"/>
      </w:pPr>
    </w:p>
    <w:p w:rsidR="009A65B9" w:rsidRDefault="009A65B9" w:rsidP="00A64033">
      <w:pPr>
        <w:pStyle w:val="ConsPlusNormal"/>
        <w:jc w:val="center"/>
      </w:pPr>
      <w:r>
        <w:t>VII. Ресурсное обеспечение подпрограммы</w:t>
      </w:r>
    </w:p>
    <w:p w:rsidR="009A65B9" w:rsidRDefault="009A65B9" w:rsidP="00A64033">
      <w:pPr>
        <w:pStyle w:val="ConsPlusNormal"/>
        <w:jc w:val="center"/>
      </w:pPr>
    </w:p>
    <w:p w:rsidR="009A65B9" w:rsidRDefault="009A65B9" w:rsidP="00A64033">
      <w:pPr>
        <w:pStyle w:val="ConsPlusNormal"/>
        <w:ind w:firstLine="709"/>
      </w:pPr>
      <w:r>
        <w:t xml:space="preserve">Муниципальное образование "Город Псков" обеспечило выполнение условий, предусмотренных </w:t>
      </w:r>
      <w:hyperlink r:id="rId74"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9A65B9" w:rsidRDefault="009A65B9" w:rsidP="00A64033">
      <w:pPr>
        <w:pStyle w:val="ConsPlusNormal"/>
        <w:ind w:firstLine="709"/>
      </w:pPr>
      <w:r>
        <w:t>Ресурсное обеспечение подпрограммы осуществляется за счет средств Фонда, средств областного бюджета и средств бюджета города Пскова.</w:t>
      </w:r>
    </w:p>
    <w:p w:rsidR="009A65B9" w:rsidRDefault="009A65B9" w:rsidP="00A64033">
      <w:pPr>
        <w:pStyle w:val="ConsPlusNormal"/>
        <w:ind w:firstLine="709"/>
      </w:pPr>
      <w:r>
        <w:t xml:space="preserve">Объем финансирования подпрограммы определен в соответствии с требованиями </w:t>
      </w:r>
      <w:hyperlink r:id="rId75" w:history="1">
        <w:r>
          <w:rPr>
            <w:color w:val="0000FF"/>
          </w:rPr>
          <w:t>Закона</w:t>
        </w:r>
      </w:hyperlink>
      <w:r>
        <w:t>.</w:t>
      </w:r>
    </w:p>
    <w:p w:rsidR="009A65B9" w:rsidRDefault="009A65B9" w:rsidP="00963BBA">
      <w:pPr>
        <w:pStyle w:val="ConsPlusNormal"/>
      </w:pPr>
    </w:p>
    <w:p w:rsidR="009A65B9" w:rsidRDefault="009A65B9" w:rsidP="00A64033">
      <w:pPr>
        <w:pStyle w:val="ConsPlusNormal"/>
        <w:jc w:val="center"/>
      </w:pPr>
      <w:r>
        <w:t>Источники и объемы финансирования подпрограммы</w:t>
      </w:r>
    </w:p>
    <w:p w:rsidR="009A65B9" w:rsidRDefault="009A65B9" w:rsidP="00963B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088"/>
        <w:gridCol w:w="907"/>
        <w:gridCol w:w="850"/>
        <w:gridCol w:w="851"/>
        <w:gridCol w:w="964"/>
        <w:gridCol w:w="1134"/>
      </w:tblGrid>
      <w:tr w:rsidR="009A65B9">
        <w:tc>
          <w:tcPr>
            <w:tcW w:w="3231" w:type="dxa"/>
          </w:tcPr>
          <w:p w:rsidR="009A65B9" w:rsidRDefault="009A65B9" w:rsidP="00963BBA">
            <w:pPr>
              <w:pStyle w:val="ConsPlusNormal"/>
            </w:pPr>
            <w:r>
              <w:t>Источники финансирования</w:t>
            </w:r>
          </w:p>
        </w:tc>
        <w:tc>
          <w:tcPr>
            <w:tcW w:w="1088" w:type="dxa"/>
          </w:tcPr>
          <w:p w:rsidR="009A65B9" w:rsidRDefault="009A65B9" w:rsidP="00963BBA">
            <w:pPr>
              <w:pStyle w:val="ConsPlusNormal"/>
            </w:pPr>
            <w:r>
              <w:t>2016</w:t>
            </w:r>
          </w:p>
        </w:tc>
        <w:tc>
          <w:tcPr>
            <w:tcW w:w="907" w:type="dxa"/>
          </w:tcPr>
          <w:p w:rsidR="009A65B9" w:rsidRDefault="009A65B9" w:rsidP="00963BBA">
            <w:pPr>
              <w:pStyle w:val="ConsPlusNormal"/>
            </w:pPr>
            <w:r>
              <w:t>2017</w:t>
            </w:r>
          </w:p>
        </w:tc>
        <w:tc>
          <w:tcPr>
            <w:tcW w:w="850" w:type="dxa"/>
          </w:tcPr>
          <w:p w:rsidR="009A65B9" w:rsidRDefault="009A65B9" w:rsidP="00963BBA">
            <w:pPr>
              <w:pStyle w:val="ConsPlusNormal"/>
            </w:pPr>
            <w:r>
              <w:t>2018</w:t>
            </w:r>
          </w:p>
        </w:tc>
        <w:tc>
          <w:tcPr>
            <w:tcW w:w="851" w:type="dxa"/>
          </w:tcPr>
          <w:p w:rsidR="009A65B9" w:rsidRDefault="009A65B9" w:rsidP="00963BBA">
            <w:pPr>
              <w:pStyle w:val="ConsPlusNormal"/>
            </w:pPr>
            <w:r>
              <w:t>2019</w:t>
            </w:r>
          </w:p>
        </w:tc>
        <w:tc>
          <w:tcPr>
            <w:tcW w:w="964" w:type="dxa"/>
          </w:tcPr>
          <w:p w:rsidR="009A65B9" w:rsidRDefault="009A65B9" w:rsidP="00963BBA">
            <w:pPr>
              <w:pStyle w:val="ConsPlusNormal"/>
            </w:pPr>
            <w:r>
              <w:t>2020</w:t>
            </w:r>
          </w:p>
        </w:tc>
        <w:tc>
          <w:tcPr>
            <w:tcW w:w="1134" w:type="dxa"/>
          </w:tcPr>
          <w:p w:rsidR="009A65B9" w:rsidRDefault="009A65B9" w:rsidP="00963BBA">
            <w:pPr>
              <w:pStyle w:val="ConsPlusNormal"/>
            </w:pPr>
            <w:r>
              <w:t>Итого</w:t>
            </w:r>
          </w:p>
        </w:tc>
      </w:tr>
      <w:tr w:rsidR="009A65B9">
        <w:tc>
          <w:tcPr>
            <w:tcW w:w="3231" w:type="dxa"/>
          </w:tcPr>
          <w:p w:rsidR="009A65B9" w:rsidRDefault="009A65B9" w:rsidP="00963BBA">
            <w:pPr>
              <w:pStyle w:val="ConsPlusNormal"/>
            </w:pPr>
            <w:r>
              <w:t>местный бюджет</w:t>
            </w:r>
          </w:p>
        </w:tc>
        <w:tc>
          <w:tcPr>
            <w:tcW w:w="1088" w:type="dxa"/>
          </w:tcPr>
          <w:p w:rsidR="009A65B9" w:rsidRDefault="009A65B9" w:rsidP="00963BBA">
            <w:pPr>
              <w:pStyle w:val="ConsPlusNormal"/>
            </w:pPr>
            <w:r>
              <w:t>90765,9</w:t>
            </w:r>
          </w:p>
        </w:tc>
        <w:tc>
          <w:tcPr>
            <w:tcW w:w="907" w:type="dxa"/>
          </w:tcPr>
          <w:p w:rsidR="009A65B9" w:rsidRDefault="009A65B9" w:rsidP="00963BBA">
            <w:pPr>
              <w:pStyle w:val="ConsPlusNormal"/>
            </w:pPr>
            <w:r>
              <w:t>0,0</w:t>
            </w:r>
          </w:p>
        </w:tc>
        <w:tc>
          <w:tcPr>
            <w:tcW w:w="850" w:type="dxa"/>
          </w:tcPr>
          <w:p w:rsidR="009A65B9" w:rsidRDefault="009A65B9" w:rsidP="00963BBA">
            <w:pPr>
              <w:pStyle w:val="ConsPlusNormal"/>
            </w:pPr>
            <w:r>
              <w:t>0,0</w:t>
            </w:r>
          </w:p>
        </w:tc>
        <w:tc>
          <w:tcPr>
            <w:tcW w:w="851" w:type="dxa"/>
          </w:tcPr>
          <w:p w:rsidR="009A65B9" w:rsidRDefault="009A65B9" w:rsidP="00963BBA">
            <w:pPr>
              <w:pStyle w:val="ConsPlusNormal"/>
            </w:pPr>
            <w:r>
              <w:t>0,0</w:t>
            </w:r>
          </w:p>
        </w:tc>
        <w:tc>
          <w:tcPr>
            <w:tcW w:w="964" w:type="dxa"/>
          </w:tcPr>
          <w:p w:rsidR="009A65B9" w:rsidRDefault="009A65B9" w:rsidP="00963BBA">
            <w:pPr>
              <w:pStyle w:val="ConsPlusNormal"/>
            </w:pPr>
            <w:r>
              <w:t>0,0</w:t>
            </w:r>
          </w:p>
        </w:tc>
        <w:tc>
          <w:tcPr>
            <w:tcW w:w="1134" w:type="dxa"/>
          </w:tcPr>
          <w:p w:rsidR="009A65B9" w:rsidRDefault="009A65B9" w:rsidP="00963BBA">
            <w:pPr>
              <w:pStyle w:val="ConsPlusNormal"/>
            </w:pPr>
            <w:r>
              <w:t>90765,9</w:t>
            </w:r>
          </w:p>
        </w:tc>
      </w:tr>
      <w:tr w:rsidR="009A65B9">
        <w:tc>
          <w:tcPr>
            <w:tcW w:w="3231" w:type="dxa"/>
          </w:tcPr>
          <w:p w:rsidR="009A65B9" w:rsidRDefault="009A65B9" w:rsidP="00963BBA">
            <w:pPr>
              <w:pStyle w:val="ConsPlusNormal"/>
            </w:pPr>
            <w:r>
              <w:t>федеральные средства</w:t>
            </w:r>
          </w:p>
        </w:tc>
        <w:tc>
          <w:tcPr>
            <w:tcW w:w="1088" w:type="dxa"/>
          </w:tcPr>
          <w:p w:rsidR="009A65B9" w:rsidRDefault="009A65B9" w:rsidP="00963BBA">
            <w:pPr>
              <w:pStyle w:val="ConsPlusNormal"/>
            </w:pPr>
            <w:r>
              <w:t>17460,4</w:t>
            </w:r>
          </w:p>
        </w:tc>
        <w:tc>
          <w:tcPr>
            <w:tcW w:w="907" w:type="dxa"/>
          </w:tcPr>
          <w:p w:rsidR="009A65B9" w:rsidRDefault="009A65B9" w:rsidP="00963BBA">
            <w:pPr>
              <w:pStyle w:val="ConsPlusNormal"/>
            </w:pPr>
            <w:r>
              <w:t>0,0</w:t>
            </w:r>
          </w:p>
        </w:tc>
        <w:tc>
          <w:tcPr>
            <w:tcW w:w="850" w:type="dxa"/>
          </w:tcPr>
          <w:p w:rsidR="009A65B9" w:rsidRDefault="009A65B9" w:rsidP="00963BBA">
            <w:pPr>
              <w:pStyle w:val="ConsPlusNormal"/>
            </w:pPr>
            <w:r>
              <w:t>0,0</w:t>
            </w:r>
          </w:p>
        </w:tc>
        <w:tc>
          <w:tcPr>
            <w:tcW w:w="851" w:type="dxa"/>
          </w:tcPr>
          <w:p w:rsidR="009A65B9" w:rsidRDefault="009A65B9" w:rsidP="00963BBA">
            <w:pPr>
              <w:pStyle w:val="ConsPlusNormal"/>
            </w:pPr>
            <w:r>
              <w:t>0,0</w:t>
            </w:r>
          </w:p>
        </w:tc>
        <w:tc>
          <w:tcPr>
            <w:tcW w:w="964" w:type="dxa"/>
          </w:tcPr>
          <w:p w:rsidR="009A65B9" w:rsidRDefault="009A65B9" w:rsidP="00963BBA">
            <w:pPr>
              <w:pStyle w:val="ConsPlusNormal"/>
            </w:pPr>
            <w:r>
              <w:t>0,0</w:t>
            </w:r>
          </w:p>
        </w:tc>
        <w:tc>
          <w:tcPr>
            <w:tcW w:w="1134" w:type="dxa"/>
          </w:tcPr>
          <w:p w:rsidR="009A65B9" w:rsidRDefault="009A65B9" w:rsidP="00963BBA">
            <w:pPr>
              <w:pStyle w:val="ConsPlusNormal"/>
            </w:pPr>
            <w:r>
              <w:t>17460,4</w:t>
            </w:r>
          </w:p>
        </w:tc>
      </w:tr>
      <w:tr w:rsidR="009A65B9">
        <w:tc>
          <w:tcPr>
            <w:tcW w:w="3231" w:type="dxa"/>
          </w:tcPr>
          <w:p w:rsidR="009A65B9" w:rsidRDefault="009A65B9" w:rsidP="00963BBA">
            <w:pPr>
              <w:pStyle w:val="ConsPlusNormal"/>
            </w:pPr>
            <w:r>
              <w:t>Всего по подпрограмме:</w:t>
            </w:r>
          </w:p>
        </w:tc>
        <w:tc>
          <w:tcPr>
            <w:tcW w:w="1088" w:type="dxa"/>
          </w:tcPr>
          <w:p w:rsidR="009A65B9" w:rsidRDefault="009A65B9" w:rsidP="00963BBA">
            <w:pPr>
              <w:pStyle w:val="ConsPlusNormal"/>
            </w:pPr>
            <w:r>
              <w:t>108226,3</w:t>
            </w:r>
          </w:p>
        </w:tc>
        <w:tc>
          <w:tcPr>
            <w:tcW w:w="907" w:type="dxa"/>
          </w:tcPr>
          <w:p w:rsidR="009A65B9" w:rsidRDefault="009A65B9" w:rsidP="00963BBA">
            <w:pPr>
              <w:pStyle w:val="ConsPlusNormal"/>
            </w:pPr>
            <w:r>
              <w:t>0,0</w:t>
            </w:r>
          </w:p>
        </w:tc>
        <w:tc>
          <w:tcPr>
            <w:tcW w:w="850" w:type="dxa"/>
          </w:tcPr>
          <w:p w:rsidR="009A65B9" w:rsidRDefault="009A65B9" w:rsidP="00963BBA">
            <w:pPr>
              <w:pStyle w:val="ConsPlusNormal"/>
            </w:pPr>
            <w:r>
              <w:t>0,0</w:t>
            </w:r>
          </w:p>
        </w:tc>
        <w:tc>
          <w:tcPr>
            <w:tcW w:w="851" w:type="dxa"/>
          </w:tcPr>
          <w:p w:rsidR="009A65B9" w:rsidRDefault="009A65B9" w:rsidP="00963BBA">
            <w:pPr>
              <w:pStyle w:val="ConsPlusNormal"/>
            </w:pPr>
            <w:r>
              <w:t>0,0</w:t>
            </w:r>
          </w:p>
        </w:tc>
        <w:tc>
          <w:tcPr>
            <w:tcW w:w="964" w:type="dxa"/>
          </w:tcPr>
          <w:p w:rsidR="009A65B9" w:rsidRDefault="009A65B9" w:rsidP="00963BBA">
            <w:pPr>
              <w:pStyle w:val="ConsPlusNormal"/>
            </w:pPr>
            <w:r>
              <w:t>0,0</w:t>
            </w:r>
          </w:p>
        </w:tc>
        <w:tc>
          <w:tcPr>
            <w:tcW w:w="1134" w:type="dxa"/>
          </w:tcPr>
          <w:p w:rsidR="009A65B9" w:rsidRDefault="009A65B9" w:rsidP="00963BBA">
            <w:pPr>
              <w:pStyle w:val="ConsPlusNormal"/>
            </w:pPr>
            <w:r>
              <w:t>108226,3</w:t>
            </w:r>
          </w:p>
        </w:tc>
      </w:tr>
    </w:tbl>
    <w:p w:rsidR="009A65B9" w:rsidRDefault="009A65B9" w:rsidP="00963BBA">
      <w:pPr>
        <w:pStyle w:val="ConsPlusNormal"/>
      </w:pPr>
    </w:p>
    <w:p w:rsidR="009A65B9" w:rsidRDefault="009A65B9" w:rsidP="00A64033">
      <w:pPr>
        <w:pStyle w:val="ConsPlusNormal"/>
        <w:ind w:firstLine="709"/>
      </w:pPr>
      <w:r>
        <w:t>Контроль за использованием средств осуществляется Финансовым управлением Администрации города Пскова в соответствии с действующим законодательством.</w:t>
      </w:r>
    </w:p>
    <w:p w:rsidR="009A65B9" w:rsidRDefault="009A65B9" w:rsidP="00A64033">
      <w:pPr>
        <w:pStyle w:val="ConsPlusNormal"/>
        <w:ind w:firstLine="709"/>
      </w:pPr>
    </w:p>
    <w:p w:rsidR="009A65B9" w:rsidRDefault="009A65B9" w:rsidP="00A64033">
      <w:pPr>
        <w:pStyle w:val="ConsPlusNormal"/>
        <w:jc w:val="center"/>
      </w:pPr>
      <w:r>
        <w:t>VIII. Методика оценки эффективности подпрограммы</w:t>
      </w:r>
    </w:p>
    <w:p w:rsidR="009A65B9" w:rsidRDefault="009A65B9" w:rsidP="00A64033">
      <w:pPr>
        <w:pStyle w:val="ConsPlusNormal"/>
        <w:jc w:val="center"/>
      </w:pPr>
    </w:p>
    <w:p w:rsidR="009A65B9" w:rsidRDefault="009A65B9" w:rsidP="00A64033">
      <w:pPr>
        <w:pStyle w:val="ConsPlusNormal"/>
        <w:ind w:firstLine="709"/>
      </w:pPr>
      <w:r>
        <w:t xml:space="preserve">Оценка эффективности реализации программы проводится ежегодно в соответствии с Методическими </w:t>
      </w:r>
      <w:hyperlink r:id="rId76"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A65B9" w:rsidRDefault="009A65B9" w:rsidP="00963BBA">
      <w:pPr>
        <w:pStyle w:val="ConsPlusNormal"/>
      </w:pPr>
    </w:p>
    <w:p w:rsidR="009A65B9" w:rsidRDefault="009A65B9">
      <w:pPr>
        <w:sectPr w:rsidR="009A65B9">
          <w:pgSz w:w="11905" w:h="16838"/>
          <w:pgMar w:top="1134" w:right="850" w:bottom="1134" w:left="1701" w:header="0" w:footer="0" w:gutter="0"/>
          <w:cols w:space="720"/>
        </w:sectPr>
      </w:pPr>
    </w:p>
    <w:p w:rsidR="009A65B9" w:rsidRDefault="009A65B9" w:rsidP="00963BBA">
      <w:pPr>
        <w:pStyle w:val="ConsPlusNormal"/>
      </w:pPr>
      <w:r>
        <w:lastRenderedPageBreak/>
        <w:t>Приложение N 1</w:t>
      </w:r>
    </w:p>
    <w:p w:rsidR="009A65B9" w:rsidRDefault="009A65B9" w:rsidP="00963BBA">
      <w:pPr>
        <w:pStyle w:val="ConsPlusNormal"/>
      </w:pPr>
      <w:r>
        <w:t>к подпрограмме</w:t>
      </w:r>
    </w:p>
    <w:p w:rsidR="009A65B9" w:rsidRDefault="009A65B9" w:rsidP="00963BBA">
      <w:pPr>
        <w:pStyle w:val="ConsPlusNormal"/>
      </w:pPr>
      <w:r>
        <w:t>"Переселение граждан из аварийного</w:t>
      </w:r>
    </w:p>
    <w:p w:rsidR="009A65B9" w:rsidRDefault="009A65B9" w:rsidP="00963BBA">
      <w:pPr>
        <w:pStyle w:val="ConsPlusNormal"/>
      </w:pPr>
      <w:r>
        <w:t>жилищного фонда" муниципальной программы</w:t>
      </w:r>
    </w:p>
    <w:p w:rsidR="009A65B9" w:rsidRDefault="009A65B9" w:rsidP="00963BBA">
      <w:pPr>
        <w:pStyle w:val="ConsPlusNormal"/>
      </w:pPr>
      <w:r>
        <w:t>"Обеспечение жильем жителей города Пскова"</w:t>
      </w:r>
    </w:p>
    <w:p w:rsidR="009A65B9" w:rsidRDefault="009A65B9" w:rsidP="00963BBA">
      <w:pPr>
        <w:pStyle w:val="ConsPlusNormal"/>
      </w:pPr>
    </w:p>
    <w:p w:rsidR="009A65B9" w:rsidRDefault="009A65B9" w:rsidP="00A64033">
      <w:pPr>
        <w:pStyle w:val="ConsPlusNormal"/>
        <w:jc w:val="center"/>
      </w:pPr>
      <w:bookmarkStart w:id="6" w:name="P1130"/>
      <w:bookmarkEnd w:id="6"/>
      <w:r>
        <w:t>Перечень</w:t>
      </w:r>
    </w:p>
    <w:p w:rsidR="009A65B9" w:rsidRDefault="009A65B9" w:rsidP="00A64033">
      <w:pPr>
        <w:pStyle w:val="ConsPlusNormal"/>
        <w:jc w:val="center"/>
      </w:pPr>
      <w:r>
        <w:t>основных мероприятий подпрограммы "Переселение</w:t>
      </w:r>
    </w:p>
    <w:p w:rsidR="009A65B9" w:rsidRDefault="009A65B9" w:rsidP="00A64033">
      <w:pPr>
        <w:pStyle w:val="ConsPlusNormal"/>
        <w:jc w:val="center"/>
      </w:pPr>
      <w:r>
        <w:t>граждан из аварийного жилищного фонда"</w:t>
      </w:r>
    </w:p>
    <w:p w:rsidR="009A65B9" w:rsidRDefault="009A65B9" w:rsidP="00A64033">
      <w:pPr>
        <w:pStyle w:val="ConsPlusNormal"/>
        <w:jc w:val="center"/>
      </w:pPr>
      <w:r>
        <w:t>Список изменяющих документов</w:t>
      </w:r>
    </w:p>
    <w:p w:rsidR="009A65B9" w:rsidRDefault="009A65B9" w:rsidP="00963BB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8"/>
        <w:gridCol w:w="1318"/>
        <w:gridCol w:w="989"/>
        <w:gridCol w:w="896"/>
        <w:gridCol w:w="1224"/>
        <w:gridCol w:w="701"/>
        <w:gridCol w:w="701"/>
        <w:gridCol w:w="432"/>
        <w:gridCol w:w="432"/>
        <w:gridCol w:w="432"/>
        <w:gridCol w:w="432"/>
        <w:gridCol w:w="1362"/>
      </w:tblGrid>
      <w:tr w:rsidR="009A65B9" w:rsidRPr="00362A5C" w:rsidTr="00F82949">
        <w:tc>
          <w:tcPr>
            <w:tcW w:w="139" w:type="pct"/>
            <w:vMerge w:val="restart"/>
          </w:tcPr>
          <w:p w:rsidR="009A65B9" w:rsidRPr="00362A5C" w:rsidRDefault="009A65B9" w:rsidP="00963BBA">
            <w:pPr>
              <w:pStyle w:val="ConsPlusNormal"/>
              <w:rPr>
                <w:sz w:val="18"/>
                <w:szCs w:val="18"/>
              </w:rPr>
            </w:pPr>
            <w:r w:rsidRPr="00362A5C">
              <w:rPr>
                <w:sz w:val="18"/>
                <w:szCs w:val="18"/>
              </w:rPr>
              <w:t>Номер п/п</w:t>
            </w:r>
          </w:p>
        </w:tc>
        <w:tc>
          <w:tcPr>
            <w:tcW w:w="976" w:type="pct"/>
            <w:vMerge w:val="restart"/>
          </w:tcPr>
          <w:p w:rsidR="009A65B9" w:rsidRPr="00362A5C" w:rsidRDefault="009A65B9" w:rsidP="00963BBA">
            <w:pPr>
              <w:pStyle w:val="ConsPlusNormal"/>
              <w:rPr>
                <w:sz w:val="18"/>
                <w:szCs w:val="18"/>
              </w:rPr>
            </w:pPr>
            <w:r w:rsidRPr="00362A5C">
              <w:rPr>
                <w:sz w:val="18"/>
                <w:szCs w:val="18"/>
              </w:rPr>
              <w:t>Наименование основного мероприятия</w:t>
            </w:r>
          </w:p>
        </w:tc>
        <w:tc>
          <w:tcPr>
            <w:tcW w:w="480" w:type="pct"/>
            <w:vMerge w:val="restart"/>
          </w:tcPr>
          <w:p w:rsidR="009A65B9" w:rsidRPr="00362A5C" w:rsidRDefault="009A65B9" w:rsidP="00963BBA">
            <w:pPr>
              <w:pStyle w:val="ConsPlusNormal"/>
              <w:rPr>
                <w:sz w:val="18"/>
                <w:szCs w:val="18"/>
              </w:rPr>
            </w:pPr>
            <w:r w:rsidRPr="00362A5C">
              <w:rPr>
                <w:sz w:val="18"/>
                <w:szCs w:val="18"/>
              </w:rPr>
              <w:t>Исполнитель мероприятия</w:t>
            </w:r>
          </w:p>
        </w:tc>
        <w:tc>
          <w:tcPr>
            <w:tcW w:w="400" w:type="pct"/>
            <w:vMerge w:val="restart"/>
          </w:tcPr>
          <w:p w:rsidR="009A65B9" w:rsidRPr="00362A5C" w:rsidRDefault="009A65B9" w:rsidP="00963BBA">
            <w:pPr>
              <w:pStyle w:val="ConsPlusNormal"/>
              <w:rPr>
                <w:sz w:val="18"/>
                <w:szCs w:val="18"/>
              </w:rPr>
            </w:pPr>
            <w:r w:rsidRPr="00362A5C">
              <w:rPr>
                <w:sz w:val="18"/>
                <w:szCs w:val="18"/>
              </w:rPr>
              <w:t>Срок реализации</w:t>
            </w:r>
          </w:p>
        </w:tc>
        <w:tc>
          <w:tcPr>
            <w:tcW w:w="2308" w:type="pct"/>
            <w:gridSpan w:val="7"/>
          </w:tcPr>
          <w:p w:rsidR="009A65B9" w:rsidRPr="00362A5C" w:rsidRDefault="009A65B9" w:rsidP="00963BBA">
            <w:pPr>
              <w:pStyle w:val="ConsPlusNormal"/>
              <w:rPr>
                <w:sz w:val="18"/>
                <w:szCs w:val="18"/>
              </w:rPr>
            </w:pPr>
            <w:r w:rsidRPr="00362A5C">
              <w:rPr>
                <w:sz w:val="18"/>
                <w:szCs w:val="18"/>
              </w:rPr>
              <w:t>Объем финансирования по годам (тыс. руб.)</w:t>
            </w:r>
          </w:p>
        </w:tc>
        <w:tc>
          <w:tcPr>
            <w:tcW w:w="697" w:type="pct"/>
            <w:vMerge w:val="restart"/>
          </w:tcPr>
          <w:p w:rsidR="009A65B9" w:rsidRPr="00362A5C" w:rsidRDefault="009A65B9" w:rsidP="00963BBA">
            <w:pPr>
              <w:pStyle w:val="ConsPlusNormal"/>
              <w:rPr>
                <w:sz w:val="18"/>
                <w:szCs w:val="18"/>
              </w:rPr>
            </w:pPr>
            <w:r w:rsidRPr="00362A5C">
              <w:rPr>
                <w:sz w:val="18"/>
                <w:szCs w:val="18"/>
              </w:rPr>
              <w:t>Ожидаемый непосредственный результат (краткое описание)</w:t>
            </w:r>
          </w:p>
        </w:tc>
      </w:tr>
      <w:tr w:rsidR="009A65B9" w:rsidRPr="00362A5C" w:rsidTr="00F82949">
        <w:tc>
          <w:tcPr>
            <w:tcW w:w="139" w:type="pct"/>
            <w:vMerge/>
          </w:tcPr>
          <w:p w:rsidR="009A65B9" w:rsidRPr="00362A5C" w:rsidRDefault="009A65B9">
            <w:pPr>
              <w:rPr>
                <w:sz w:val="18"/>
                <w:szCs w:val="18"/>
              </w:rPr>
            </w:pPr>
          </w:p>
        </w:tc>
        <w:tc>
          <w:tcPr>
            <w:tcW w:w="976" w:type="pct"/>
            <w:vMerge/>
          </w:tcPr>
          <w:p w:rsidR="009A65B9" w:rsidRPr="00362A5C" w:rsidRDefault="009A65B9">
            <w:pPr>
              <w:rPr>
                <w:sz w:val="18"/>
                <w:szCs w:val="18"/>
              </w:rPr>
            </w:pPr>
          </w:p>
        </w:tc>
        <w:tc>
          <w:tcPr>
            <w:tcW w:w="480" w:type="pct"/>
            <w:vMerge/>
          </w:tcPr>
          <w:p w:rsidR="009A65B9" w:rsidRPr="00362A5C" w:rsidRDefault="009A65B9">
            <w:pPr>
              <w:rPr>
                <w:sz w:val="18"/>
                <w:szCs w:val="18"/>
              </w:rPr>
            </w:pPr>
          </w:p>
        </w:tc>
        <w:tc>
          <w:tcPr>
            <w:tcW w:w="400" w:type="pct"/>
            <w:vMerge/>
          </w:tcPr>
          <w:p w:rsidR="009A65B9" w:rsidRPr="00362A5C" w:rsidRDefault="009A65B9">
            <w:pPr>
              <w:rPr>
                <w:sz w:val="18"/>
                <w:szCs w:val="18"/>
              </w:rPr>
            </w:pPr>
          </w:p>
        </w:tc>
        <w:tc>
          <w:tcPr>
            <w:tcW w:w="511" w:type="pct"/>
          </w:tcPr>
          <w:p w:rsidR="009A65B9" w:rsidRPr="00362A5C" w:rsidRDefault="009A65B9" w:rsidP="00963BBA">
            <w:pPr>
              <w:pStyle w:val="ConsPlusNormal"/>
              <w:rPr>
                <w:sz w:val="18"/>
                <w:szCs w:val="18"/>
              </w:rPr>
            </w:pPr>
            <w:r w:rsidRPr="00362A5C">
              <w:rPr>
                <w:sz w:val="18"/>
                <w:szCs w:val="18"/>
              </w:rPr>
              <w:t>Источники</w:t>
            </w:r>
          </w:p>
        </w:tc>
        <w:tc>
          <w:tcPr>
            <w:tcW w:w="325" w:type="pct"/>
          </w:tcPr>
          <w:p w:rsidR="009A65B9" w:rsidRPr="00362A5C" w:rsidRDefault="009A65B9" w:rsidP="00963BBA">
            <w:pPr>
              <w:pStyle w:val="ConsPlusNormal"/>
              <w:rPr>
                <w:sz w:val="18"/>
                <w:szCs w:val="18"/>
              </w:rPr>
            </w:pPr>
            <w:r w:rsidRPr="00362A5C">
              <w:rPr>
                <w:sz w:val="18"/>
                <w:szCs w:val="18"/>
              </w:rPr>
              <w:t>ВСЕГО:</w:t>
            </w:r>
          </w:p>
        </w:tc>
        <w:tc>
          <w:tcPr>
            <w:tcW w:w="309" w:type="pct"/>
          </w:tcPr>
          <w:p w:rsidR="009A65B9" w:rsidRPr="00362A5C" w:rsidRDefault="009A65B9" w:rsidP="00963BBA">
            <w:pPr>
              <w:pStyle w:val="ConsPlusNormal"/>
              <w:rPr>
                <w:sz w:val="18"/>
                <w:szCs w:val="18"/>
              </w:rPr>
            </w:pPr>
            <w:r w:rsidRPr="00362A5C">
              <w:rPr>
                <w:sz w:val="18"/>
                <w:szCs w:val="18"/>
              </w:rPr>
              <w:t>2016</w:t>
            </w:r>
          </w:p>
        </w:tc>
        <w:tc>
          <w:tcPr>
            <w:tcW w:w="279" w:type="pct"/>
          </w:tcPr>
          <w:p w:rsidR="009A65B9" w:rsidRPr="00362A5C" w:rsidRDefault="009A65B9" w:rsidP="00963BBA">
            <w:pPr>
              <w:pStyle w:val="ConsPlusNormal"/>
              <w:rPr>
                <w:sz w:val="18"/>
                <w:szCs w:val="18"/>
              </w:rPr>
            </w:pPr>
            <w:r w:rsidRPr="00362A5C">
              <w:rPr>
                <w:sz w:val="18"/>
                <w:szCs w:val="18"/>
              </w:rPr>
              <w:t>2017</w:t>
            </w:r>
          </w:p>
        </w:tc>
        <w:tc>
          <w:tcPr>
            <w:tcW w:w="294" w:type="pct"/>
          </w:tcPr>
          <w:p w:rsidR="009A65B9" w:rsidRPr="00362A5C" w:rsidRDefault="009A65B9" w:rsidP="00963BBA">
            <w:pPr>
              <w:pStyle w:val="ConsPlusNormal"/>
              <w:rPr>
                <w:sz w:val="18"/>
                <w:szCs w:val="18"/>
              </w:rPr>
            </w:pPr>
            <w:r w:rsidRPr="00362A5C">
              <w:rPr>
                <w:sz w:val="18"/>
                <w:szCs w:val="18"/>
              </w:rPr>
              <w:t>2018</w:t>
            </w:r>
          </w:p>
        </w:tc>
        <w:tc>
          <w:tcPr>
            <w:tcW w:w="294" w:type="pct"/>
          </w:tcPr>
          <w:p w:rsidR="009A65B9" w:rsidRPr="00362A5C" w:rsidRDefault="009A65B9" w:rsidP="00963BBA">
            <w:pPr>
              <w:pStyle w:val="ConsPlusNormal"/>
              <w:rPr>
                <w:sz w:val="18"/>
                <w:szCs w:val="18"/>
              </w:rPr>
            </w:pPr>
            <w:r w:rsidRPr="00362A5C">
              <w:rPr>
                <w:sz w:val="18"/>
                <w:szCs w:val="18"/>
              </w:rPr>
              <w:t>2019</w:t>
            </w:r>
          </w:p>
        </w:tc>
        <w:tc>
          <w:tcPr>
            <w:tcW w:w="294" w:type="pct"/>
          </w:tcPr>
          <w:p w:rsidR="009A65B9" w:rsidRPr="00362A5C" w:rsidRDefault="009A65B9" w:rsidP="00963BBA">
            <w:pPr>
              <w:pStyle w:val="ConsPlusNormal"/>
              <w:rPr>
                <w:sz w:val="18"/>
                <w:szCs w:val="18"/>
              </w:rPr>
            </w:pPr>
            <w:r w:rsidRPr="00362A5C">
              <w:rPr>
                <w:sz w:val="18"/>
                <w:szCs w:val="18"/>
              </w:rPr>
              <w:t>2020</w:t>
            </w:r>
          </w:p>
        </w:tc>
        <w:tc>
          <w:tcPr>
            <w:tcW w:w="697" w:type="pct"/>
            <w:vMerge/>
          </w:tcPr>
          <w:p w:rsidR="009A65B9" w:rsidRPr="00362A5C" w:rsidRDefault="009A65B9">
            <w:pPr>
              <w:rPr>
                <w:sz w:val="18"/>
                <w:szCs w:val="18"/>
              </w:rPr>
            </w:pPr>
          </w:p>
        </w:tc>
      </w:tr>
      <w:tr w:rsidR="009A65B9" w:rsidRPr="00362A5C" w:rsidTr="00F82949">
        <w:tc>
          <w:tcPr>
            <w:tcW w:w="5000" w:type="pct"/>
            <w:gridSpan w:val="12"/>
          </w:tcPr>
          <w:p w:rsidR="009A65B9" w:rsidRPr="00362A5C" w:rsidRDefault="009A65B9" w:rsidP="00963BBA">
            <w:pPr>
              <w:pStyle w:val="ConsPlusNormal"/>
              <w:rPr>
                <w:sz w:val="18"/>
                <w:szCs w:val="18"/>
              </w:rPr>
            </w:pPr>
            <w:r w:rsidRPr="00362A5C">
              <w:rPr>
                <w:sz w:val="18"/>
                <w:szCs w:val="18"/>
              </w:rPr>
              <w:t>Цель 1: Создание безопасных и благоприятных условий проживания граждан</w:t>
            </w:r>
          </w:p>
        </w:tc>
      </w:tr>
      <w:tr w:rsidR="009A65B9" w:rsidRPr="00362A5C" w:rsidTr="00F82949">
        <w:tc>
          <w:tcPr>
            <w:tcW w:w="5000" w:type="pct"/>
            <w:gridSpan w:val="12"/>
          </w:tcPr>
          <w:p w:rsidR="009A65B9" w:rsidRPr="00362A5C" w:rsidRDefault="009A65B9" w:rsidP="00963BBA">
            <w:pPr>
              <w:pStyle w:val="ConsPlusNormal"/>
              <w:rPr>
                <w:sz w:val="18"/>
                <w:szCs w:val="18"/>
              </w:rPr>
            </w:pPr>
            <w:r w:rsidRPr="00362A5C">
              <w:rPr>
                <w:sz w:val="18"/>
                <w:szCs w:val="18"/>
              </w:rPr>
              <w:t>Задача 1: Переселение граждан из многоквартирных аварийных домов в благоустроенные жилые помещения</w:t>
            </w:r>
          </w:p>
        </w:tc>
      </w:tr>
      <w:tr w:rsidR="009A65B9" w:rsidRPr="00362A5C" w:rsidTr="00F82949">
        <w:tc>
          <w:tcPr>
            <w:tcW w:w="139" w:type="pct"/>
            <w:vMerge w:val="restart"/>
            <w:tcBorders>
              <w:bottom w:val="nil"/>
            </w:tcBorders>
          </w:tcPr>
          <w:p w:rsidR="009A65B9" w:rsidRPr="00362A5C" w:rsidRDefault="009A65B9" w:rsidP="00963BBA">
            <w:pPr>
              <w:pStyle w:val="ConsPlusNormal"/>
              <w:rPr>
                <w:sz w:val="18"/>
                <w:szCs w:val="18"/>
              </w:rPr>
            </w:pPr>
            <w:r w:rsidRPr="00362A5C">
              <w:rPr>
                <w:sz w:val="18"/>
                <w:szCs w:val="18"/>
              </w:rPr>
              <w:t>1</w:t>
            </w:r>
          </w:p>
        </w:tc>
        <w:tc>
          <w:tcPr>
            <w:tcW w:w="976" w:type="pct"/>
            <w:vMerge w:val="restart"/>
            <w:tcBorders>
              <w:bottom w:val="nil"/>
            </w:tcBorders>
          </w:tcPr>
          <w:p w:rsidR="009A65B9" w:rsidRPr="00362A5C" w:rsidRDefault="009A65B9" w:rsidP="00963BBA">
            <w:pPr>
              <w:pStyle w:val="ConsPlusNormal"/>
              <w:rPr>
                <w:sz w:val="18"/>
                <w:szCs w:val="18"/>
              </w:rPr>
            </w:pPr>
            <w:r w:rsidRPr="00362A5C">
              <w:rPr>
                <w:sz w:val="18"/>
                <w:szCs w:val="18"/>
              </w:rP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480" w:type="pct"/>
            <w:vMerge w:val="restart"/>
            <w:tcBorders>
              <w:bottom w:val="nil"/>
            </w:tcBorders>
          </w:tcPr>
          <w:p w:rsidR="009A65B9" w:rsidRPr="00362A5C" w:rsidRDefault="009A65B9" w:rsidP="00963BBA">
            <w:pPr>
              <w:pStyle w:val="ConsPlusNormal"/>
              <w:rPr>
                <w:sz w:val="18"/>
                <w:szCs w:val="18"/>
              </w:rPr>
            </w:pPr>
            <w:r w:rsidRPr="00362A5C">
              <w:rPr>
                <w:sz w:val="18"/>
                <w:szCs w:val="18"/>
              </w:rPr>
              <w:t>УУРЖП АГП</w:t>
            </w:r>
          </w:p>
        </w:tc>
        <w:tc>
          <w:tcPr>
            <w:tcW w:w="400" w:type="pct"/>
            <w:vMerge w:val="restart"/>
            <w:tcBorders>
              <w:bottom w:val="nil"/>
            </w:tcBorders>
          </w:tcPr>
          <w:p w:rsidR="009A65B9" w:rsidRPr="00362A5C" w:rsidRDefault="009A65B9" w:rsidP="00963BBA">
            <w:pPr>
              <w:pStyle w:val="ConsPlusNormal"/>
              <w:rPr>
                <w:sz w:val="18"/>
                <w:szCs w:val="18"/>
              </w:rPr>
            </w:pPr>
            <w:r w:rsidRPr="00362A5C">
              <w:rPr>
                <w:sz w:val="18"/>
                <w:szCs w:val="18"/>
              </w:rPr>
              <w:t>01.01.2016 - 31.12.2020</w:t>
            </w:r>
          </w:p>
        </w:tc>
        <w:tc>
          <w:tcPr>
            <w:tcW w:w="511" w:type="pct"/>
          </w:tcPr>
          <w:p w:rsidR="009A65B9" w:rsidRPr="00362A5C" w:rsidRDefault="009A65B9" w:rsidP="00963BBA">
            <w:pPr>
              <w:pStyle w:val="ConsPlusNormal"/>
              <w:rPr>
                <w:sz w:val="18"/>
                <w:szCs w:val="18"/>
              </w:rPr>
            </w:pPr>
            <w:r w:rsidRPr="00362A5C">
              <w:rPr>
                <w:sz w:val="18"/>
                <w:szCs w:val="18"/>
              </w:rPr>
              <w:t>Всего</w:t>
            </w:r>
          </w:p>
        </w:tc>
        <w:tc>
          <w:tcPr>
            <w:tcW w:w="325" w:type="pct"/>
          </w:tcPr>
          <w:p w:rsidR="009A65B9" w:rsidRPr="00362A5C" w:rsidRDefault="009A65B9" w:rsidP="00963BBA">
            <w:pPr>
              <w:pStyle w:val="ConsPlusNormal"/>
              <w:rPr>
                <w:sz w:val="18"/>
                <w:szCs w:val="18"/>
              </w:rPr>
            </w:pPr>
            <w:r w:rsidRPr="00362A5C">
              <w:rPr>
                <w:sz w:val="18"/>
                <w:szCs w:val="18"/>
              </w:rPr>
              <w:t>108176,8</w:t>
            </w:r>
          </w:p>
        </w:tc>
        <w:tc>
          <w:tcPr>
            <w:tcW w:w="309" w:type="pct"/>
          </w:tcPr>
          <w:p w:rsidR="009A65B9" w:rsidRPr="00362A5C" w:rsidRDefault="009A65B9" w:rsidP="00963BBA">
            <w:pPr>
              <w:pStyle w:val="ConsPlusNormal"/>
              <w:rPr>
                <w:sz w:val="18"/>
                <w:szCs w:val="18"/>
              </w:rPr>
            </w:pPr>
            <w:r w:rsidRPr="00362A5C">
              <w:rPr>
                <w:sz w:val="18"/>
                <w:szCs w:val="18"/>
              </w:rPr>
              <w:t>108176,8</w:t>
            </w:r>
          </w:p>
        </w:tc>
        <w:tc>
          <w:tcPr>
            <w:tcW w:w="279" w:type="pct"/>
          </w:tcPr>
          <w:p w:rsidR="009A65B9" w:rsidRPr="00362A5C" w:rsidRDefault="009A65B9" w:rsidP="00963BBA">
            <w:pPr>
              <w:pStyle w:val="ConsPlusNormal"/>
              <w:rPr>
                <w:sz w:val="18"/>
                <w:szCs w:val="18"/>
              </w:rPr>
            </w:pPr>
          </w:p>
        </w:tc>
        <w:tc>
          <w:tcPr>
            <w:tcW w:w="294" w:type="pct"/>
          </w:tcPr>
          <w:p w:rsidR="009A65B9" w:rsidRPr="00362A5C" w:rsidRDefault="009A65B9" w:rsidP="00963BBA">
            <w:pPr>
              <w:pStyle w:val="ConsPlusNormal"/>
              <w:rPr>
                <w:sz w:val="18"/>
                <w:szCs w:val="18"/>
              </w:rPr>
            </w:pPr>
          </w:p>
        </w:tc>
        <w:tc>
          <w:tcPr>
            <w:tcW w:w="294" w:type="pct"/>
          </w:tcPr>
          <w:p w:rsidR="009A65B9" w:rsidRPr="00362A5C" w:rsidRDefault="009A65B9" w:rsidP="00963BBA">
            <w:pPr>
              <w:pStyle w:val="ConsPlusNormal"/>
              <w:rPr>
                <w:sz w:val="18"/>
                <w:szCs w:val="18"/>
              </w:rPr>
            </w:pPr>
          </w:p>
        </w:tc>
        <w:tc>
          <w:tcPr>
            <w:tcW w:w="294" w:type="pct"/>
          </w:tcPr>
          <w:p w:rsidR="009A65B9" w:rsidRPr="00362A5C" w:rsidRDefault="009A65B9" w:rsidP="00963BBA">
            <w:pPr>
              <w:pStyle w:val="ConsPlusNormal"/>
              <w:rPr>
                <w:sz w:val="18"/>
                <w:szCs w:val="18"/>
              </w:rPr>
            </w:pPr>
          </w:p>
        </w:tc>
        <w:tc>
          <w:tcPr>
            <w:tcW w:w="697" w:type="pct"/>
            <w:vMerge w:val="restart"/>
            <w:tcBorders>
              <w:bottom w:val="nil"/>
            </w:tcBorders>
          </w:tcPr>
          <w:p w:rsidR="009A65B9" w:rsidRPr="00362A5C" w:rsidRDefault="009A65B9" w:rsidP="00963BBA">
            <w:pPr>
              <w:pStyle w:val="ConsPlusNormal"/>
              <w:rPr>
                <w:sz w:val="18"/>
                <w:szCs w:val="18"/>
              </w:rPr>
            </w:pPr>
            <w:r w:rsidRPr="00362A5C">
              <w:rPr>
                <w:sz w:val="18"/>
                <w:szCs w:val="18"/>
              </w:rPr>
              <w:t>Приобретение права муниципальной собственности на жилые помещения</w:t>
            </w:r>
          </w:p>
        </w:tc>
      </w:tr>
      <w:tr w:rsidR="009A65B9" w:rsidRPr="00362A5C" w:rsidTr="00F82949">
        <w:tc>
          <w:tcPr>
            <w:tcW w:w="139" w:type="pct"/>
            <w:vMerge/>
            <w:tcBorders>
              <w:bottom w:val="nil"/>
            </w:tcBorders>
          </w:tcPr>
          <w:p w:rsidR="009A65B9" w:rsidRPr="00362A5C" w:rsidRDefault="009A65B9">
            <w:pPr>
              <w:rPr>
                <w:sz w:val="18"/>
                <w:szCs w:val="18"/>
              </w:rPr>
            </w:pPr>
          </w:p>
        </w:tc>
        <w:tc>
          <w:tcPr>
            <w:tcW w:w="976" w:type="pct"/>
            <w:vMerge/>
            <w:tcBorders>
              <w:bottom w:val="nil"/>
            </w:tcBorders>
          </w:tcPr>
          <w:p w:rsidR="009A65B9" w:rsidRPr="00362A5C" w:rsidRDefault="009A65B9">
            <w:pPr>
              <w:rPr>
                <w:sz w:val="18"/>
                <w:szCs w:val="18"/>
              </w:rPr>
            </w:pPr>
          </w:p>
        </w:tc>
        <w:tc>
          <w:tcPr>
            <w:tcW w:w="480" w:type="pct"/>
            <w:vMerge/>
            <w:tcBorders>
              <w:bottom w:val="nil"/>
            </w:tcBorders>
          </w:tcPr>
          <w:p w:rsidR="009A65B9" w:rsidRPr="00362A5C" w:rsidRDefault="009A65B9">
            <w:pPr>
              <w:rPr>
                <w:sz w:val="18"/>
                <w:szCs w:val="18"/>
              </w:rPr>
            </w:pPr>
          </w:p>
        </w:tc>
        <w:tc>
          <w:tcPr>
            <w:tcW w:w="400" w:type="pct"/>
            <w:vMerge/>
            <w:tcBorders>
              <w:bottom w:val="nil"/>
            </w:tcBorders>
          </w:tcPr>
          <w:p w:rsidR="009A65B9" w:rsidRPr="00362A5C" w:rsidRDefault="009A65B9">
            <w:pPr>
              <w:rPr>
                <w:sz w:val="18"/>
                <w:szCs w:val="18"/>
              </w:rPr>
            </w:pPr>
          </w:p>
        </w:tc>
        <w:tc>
          <w:tcPr>
            <w:tcW w:w="511" w:type="pct"/>
          </w:tcPr>
          <w:p w:rsidR="009A65B9" w:rsidRPr="00362A5C" w:rsidRDefault="009A65B9" w:rsidP="00963BBA">
            <w:pPr>
              <w:pStyle w:val="ConsPlusNormal"/>
              <w:rPr>
                <w:sz w:val="18"/>
                <w:szCs w:val="18"/>
              </w:rPr>
            </w:pPr>
            <w:r w:rsidRPr="00362A5C">
              <w:rPr>
                <w:sz w:val="18"/>
                <w:szCs w:val="18"/>
              </w:rPr>
              <w:t>средства местного бюджета</w:t>
            </w:r>
          </w:p>
        </w:tc>
        <w:tc>
          <w:tcPr>
            <w:tcW w:w="325" w:type="pct"/>
          </w:tcPr>
          <w:p w:rsidR="009A65B9" w:rsidRPr="00362A5C" w:rsidRDefault="009A65B9" w:rsidP="00963BBA">
            <w:pPr>
              <w:pStyle w:val="ConsPlusNormal"/>
              <w:rPr>
                <w:sz w:val="18"/>
                <w:szCs w:val="18"/>
              </w:rPr>
            </w:pPr>
            <w:r w:rsidRPr="00362A5C">
              <w:rPr>
                <w:sz w:val="18"/>
                <w:szCs w:val="18"/>
              </w:rPr>
              <w:t>90716,4</w:t>
            </w:r>
          </w:p>
        </w:tc>
        <w:tc>
          <w:tcPr>
            <w:tcW w:w="309" w:type="pct"/>
          </w:tcPr>
          <w:p w:rsidR="009A65B9" w:rsidRPr="00362A5C" w:rsidRDefault="009A65B9" w:rsidP="00963BBA">
            <w:pPr>
              <w:pStyle w:val="ConsPlusNormal"/>
              <w:rPr>
                <w:sz w:val="18"/>
                <w:szCs w:val="18"/>
              </w:rPr>
            </w:pPr>
            <w:r w:rsidRPr="00362A5C">
              <w:rPr>
                <w:sz w:val="18"/>
                <w:szCs w:val="18"/>
              </w:rPr>
              <w:t>90716,4</w:t>
            </w:r>
          </w:p>
        </w:tc>
        <w:tc>
          <w:tcPr>
            <w:tcW w:w="279" w:type="pct"/>
          </w:tcPr>
          <w:p w:rsidR="009A65B9" w:rsidRPr="00362A5C" w:rsidRDefault="009A65B9" w:rsidP="00963BBA">
            <w:pPr>
              <w:pStyle w:val="ConsPlusNormal"/>
              <w:rPr>
                <w:sz w:val="18"/>
                <w:szCs w:val="18"/>
              </w:rPr>
            </w:pPr>
          </w:p>
        </w:tc>
        <w:tc>
          <w:tcPr>
            <w:tcW w:w="294" w:type="pct"/>
          </w:tcPr>
          <w:p w:rsidR="009A65B9" w:rsidRPr="00362A5C" w:rsidRDefault="009A65B9" w:rsidP="00963BBA">
            <w:pPr>
              <w:pStyle w:val="ConsPlusNormal"/>
              <w:rPr>
                <w:sz w:val="18"/>
                <w:szCs w:val="18"/>
              </w:rPr>
            </w:pPr>
          </w:p>
        </w:tc>
        <w:tc>
          <w:tcPr>
            <w:tcW w:w="294" w:type="pct"/>
          </w:tcPr>
          <w:p w:rsidR="009A65B9" w:rsidRPr="00362A5C" w:rsidRDefault="009A65B9" w:rsidP="00963BBA">
            <w:pPr>
              <w:pStyle w:val="ConsPlusNormal"/>
              <w:rPr>
                <w:sz w:val="18"/>
                <w:szCs w:val="18"/>
              </w:rPr>
            </w:pPr>
          </w:p>
        </w:tc>
        <w:tc>
          <w:tcPr>
            <w:tcW w:w="294" w:type="pct"/>
          </w:tcPr>
          <w:p w:rsidR="009A65B9" w:rsidRPr="00362A5C" w:rsidRDefault="009A65B9" w:rsidP="00963BBA">
            <w:pPr>
              <w:pStyle w:val="ConsPlusNormal"/>
              <w:rPr>
                <w:sz w:val="18"/>
                <w:szCs w:val="18"/>
              </w:rPr>
            </w:pPr>
          </w:p>
        </w:tc>
        <w:tc>
          <w:tcPr>
            <w:tcW w:w="697" w:type="pct"/>
            <w:vMerge/>
            <w:tcBorders>
              <w:bottom w:val="nil"/>
            </w:tcBorders>
          </w:tcPr>
          <w:p w:rsidR="009A65B9" w:rsidRPr="00362A5C" w:rsidRDefault="009A65B9">
            <w:pPr>
              <w:rPr>
                <w:sz w:val="18"/>
                <w:szCs w:val="18"/>
              </w:rPr>
            </w:pPr>
          </w:p>
        </w:tc>
      </w:tr>
      <w:tr w:rsidR="009A65B9" w:rsidRPr="00362A5C" w:rsidTr="00F82949">
        <w:tblPrEx>
          <w:tblBorders>
            <w:insideH w:val="nil"/>
          </w:tblBorders>
        </w:tblPrEx>
        <w:tc>
          <w:tcPr>
            <w:tcW w:w="139" w:type="pct"/>
            <w:vMerge/>
            <w:tcBorders>
              <w:bottom w:val="nil"/>
            </w:tcBorders>
          </w:tcPr>
          <w:p w:rsidR="009A65B9" w:rsidRPr="00362A5C" w:rsidRDefault="009A65B9">
            <w:pPr>
              <w:rPr>
                <w:sz w:val="18"/>
                <w:szCs w:val="18"/>
              </w:rPr>
            </w:pPr>
          </w:p>
        </w:tc>
        <w:tc>
          <w:tcPr>
            <w:tcW w:w="976" w:type="pct"/>
            <w:vMerge/>
            <w:tcBorders>
              <w:bottom w:val="nil"/>
            </w:tcBorders>
          </w:tcPr>
          <w:p w:rsidR="009A65B9" w:rsidRPr="00362A5C" w:rsidRDefault="009A65B9">
            <w:pPr>
              <w:rPr>
                <w:sz w:val="18"/>
                <w:szCs w:val="18"/>
              </w:rPr>
            </w:pPr>
          </w:p>
        </w:tc>
        <w:tc>
          <w:tcPr>
            <w:tcW w:w="480" w:type="pct"/>
            <w:vMerge/>
            <w:tcBorders>
              <w:bottom w:val="nil"/>
            </w:tcBorders>
          </w:tcPr>
          <w:p w:rsidR="009A65B9" w:rsidRPr="00362A5C" w:rsidRDefault="009A65B9">
            <w:pPr>
              <w:rPr>
                <w:sz w:val="18"/>
                <w:szCs w:val="18"/>
              </w:rPr>
            </w:pPr>
          </w:p>
        </w:tc>
        <w:tc>
          <w:tcPr>
            <w:tcW w:w="400" w:type="pct"/>
            <w:vMerge/>
            <w:tcBorders>
              <w:bottom w:val="nil"/>
            </w:tcBorders>
          </w:tcPr>
          <w:p w:rsidR="009A65B9" w:rsidRPr="00362A5C" w:rsidRDefault="009A65B9">
            <w:pPr>
              <w:rPr>
                <w:sz w:val="18"/>
                <w:szCs w:val="18"/>
              </w:rPr>
            </w:pPr>
          </w:p>
        </w:tc>
        <w:tc>
          <w:tcPr>
            <w:tcW w:w="511" w:type="pct"/>
            <w:tcBorders>
              <w:bottom w:val="nil"/>
            </w:tcBorders>
          </w:tcPr>
          <w:p w:rsidR="009A65B9" w:rsidRPr="00362A5C" w:rsidRDefault="009A65B9" w:rsidP="00963BBA">
            <w:pPr>
              <w:pStyle w:val="ConsPlusNormal"/>
              <w:rPr>
                <w:sz w:val="18"/>
                <w:szCs w:val="18"/>
              </w:rPr>
            </w:pPr>
            <w:r w:rsidRPr="00362A5C">
              <w:rPr>
                <w:sz w:val="18"/>
                <w:szCs w:val="18"/>
              </w:rPr>
              <w:t>средства федерального бюджета</w:t>
            </w:r>
          </w:p>
        </w:tc>
        <w:tc>
          <w:tcPr>
            <w:tcW w:w="325" w:type="pct"/>
            <w:tcBorders>
              <w:bottom w:val="nil"/>
            </w:tcBorders>
          </w:tcPr>
          <w:p w:rsidR="009A65B9" w:rsidRPr="00362A5C" w:rsidRDefault="009A65B9" w:rsidP="00963BBA">
            <w:pPr>
              <w:pStyle w:val="ConsPlusNormal"/>
              <w:rPr>
                <w:sz w:val="18"/>
                <w:szCs w:val="18"/>
              </w:rPr>
            </w:pPr>
            <w:r w:rsidRPr="00362A5C">
              <w:rPr>
                <w:sz w:val="18"/>
                <w:szCs w:val="18"/>
              </w:rPr>
              <w:t>17460,4</w:t>
            </w:r>
          </w:p>
        </w:tc>
        <w:tc>
          <w:tcPr>
            <w:tcW w:w="309" w:type="pct"/>
            <w:tcBorders>
              <w:bottom w:val="nil"/>
            </w:tcBorders>
          </w:tcPr>
          <w:p w:rsidR="009A65B9" w:rsidRPr="00362A5C" w:rsidRDefault="009A65B9" w:rsidP="00963BBA">
            <w:pPr>
              <w:pStyle w:val="ConsPlusNormal"/>
              <w:rPr>
                <w:sz w:val="18"/>
                <w:szCs w:val="18"/>
              </w:rPr>
            </w:pPr>
            <w:r w:rsidRPr="00362A5C">
              <w:rPr>
                <w:sz w:val="18"/>
                <w:szCs w:val="18"/>
              </w:rPr>
              <w:t>17460,4</w:t>
            </w:r>
          </w:p>
        </w:tc>
        <w:tc>
          <w:tcPr>
            <w:tcW w:w="279" w:type="pct"/>
            <w:tcBorders>
              <w:bottom w:val="nil"/>
            </w:tcBorders>
          </w:tcPr>
          <w:p w:rsidR="009A65B9" w:rsidRPr="00362A5C" w:rsidRDefault="009A65B9" w:rsidP="00963BBA">
            <w:pPr>
              <w:pStyle w:val="ConsPlusNormal"/>
              <w:rPr>
                <w:sz w:val="18"/>
                <w:szCs w:val="18"/>
              </w:rPr>
            </w:pPr>
          </w:p>
        </w:tc>
        <w:tc>
          <w:tcPr>
            <w:tcW w:w="294" w:type="pct"/>
            <w:tcBorders>
              <w:bottom w:val="nil"/>
            </w:tcBorders>
          </w:tcPr>
          <w:p w:rsidR="009A65B9" w:rsidRPr="00362A5C" w:rsidRDefault="009A65B9" w:rsidP="00963BBA">
            <w:pPr>
              <w:pStyle w:val="ConsPlusNormal"/>
              <w:rPr>
                <w:sz w:val="18"/>
                <w:szCs w:val="18"/>
              </w:rPr>
            </w:pPr>
          </w:p>
        </w:tc>
        <w:tc>
          <w:tcPr>
            <w:tcW w:w="294" w:type="pct"/>
            <w:tcBorders>
              <w:bottom w:val="nil"/>
            </w:tcBorders>
          </w:tcPr>
          <w:p w:rsidR="009A65B9" w:rsidRPr="00362A5C" w:rsidRDefault="009A65B9" w:rsidP="00963BBA">
            <w:pPr>
              <w:pStyle w:val="ConsPlusNormal"/>
              <w:rPr>
                <w:sz w:val="18"/>
                <w:szCs w:val="18"/>
              </w:rPr>
            </w:pPr>
          </w:p>
        </w:tc>
        <w:tc>
          <w:tcPr>
            <w:tcW w:w="294" w:type="pct"/>
            <w:tcBorders>
              <w:bottom w:val="nil"/>
            </w:tcBorders>
          </w:tcPr>
          <w:p w:rsidR="009A65B9" w:rsidRPr="00362A5C" w:rsidRDefault="009A65B9" w:rsidP="00963BBA">
            <w:pPr>
              <w:pStyle w:val="ConsPlusNormal"/>
              <w:rPr>
                <w:sz w:val="18"/>
                <w:szCs w:val="18"/>
              </w:rPr>
            </w:pPr>
          </w:p>
        </w:tc>
        <w:tc>
          <w:tcPr>
            <w:tcW w:w="697" w:type="pct"/>
            <w:vMerge/>
            <w:tcBorders>
              <w:bottom w:val="nil"/>
            </w:tcBorders>
          </w:tcPr>
          <w:p w:rsidR="009A65B9" w:rsidRPr="00362A5C" w:rsidRDefault="009A65B9">
            <w:pPr>
              <w:rPr>
                <w:sz w:val="18"/>
                <w:szCs w:val="18"/>
              </w:rPr>
            </w:pPr>
          </w:p>
        </w:tc>
      </w:tr>
      <w:tr w:rsidR="009A65B9" w:rsidRPr="00362A5C" w:rsidTr="00F82949">
        <w:tc>
          <w:tcPr>
            <w:tcW w:w="139" w:type="pct"/>
          </w:tcPr>
          <w:p w:rsidR="009A65B9" w:rsidRPr="00362A5C" w:rsidRDefault="009A65B9" w:rsidP="00963BBA">
            <w:pPr>
              <w:pStyle w:val="ConsPlusNormal"/>
              <w:rPr>
                <w:sz w:val="18"/>
                <w:szCs w:val="18"/>
              </w:rPr>
            </w:pPr>
            <w:r w:rsidRPr="00362A5C">
              <w:rPr>
                <w:sz w:val="18"/>
                <w:szCs w:val="18"/>
              </w:rPr>
              <w:t>2</w:t>
            </w:r>
          </w:p>
        </w:tc>
        <w:tc>
          <w:tcPr>
            <w:tcW w:w="976" w:type="pct"/>
          </w:tcPr>
          <w:p w:rsidR="009A65B9" w:rsidRPr="00362A5C" w:rsidRDefault="009A65B9" w:rsidP="00963BBA">
            <w:pPr>
              <w:pStyle w:val="ConsPlusNormal"/>
              <w:rPr>
                <w:sz w:val="18"/>
                <w:szCs w:val="18"/>
              </w:rPr>
            </w:pPr>
            <w:r w:rsidRPr="00362A5C">
              <w:rPr>
                <w:sz w:val="18"/>
                <w:szCs w:val="18"/>
              </w:rPr>
              <w:t>Передача жилых помещений в установленном порядке гражданам по договорам социального найма и мены жилыми помещениями</w:t>
            </w:r>
          </w:p>
        </w:tc>
        <w:tc>
          <w:tcPr>
            <w:tcW w:w="480" w:type="pct"/>
          </w:tcPr>
          <w:p w:rsidR="009A65B9" w:rsidRPr="00362A5C" w:rsidRDefault="009A65B9" w:rsidP="00963BBA">
            <w:pPr>
              <w:pStyle w:val="ConsPlusNormal"/>
              <w:rPr>
                <w:sz w:val="18"/>
                <w:szCs w:val="18"/>
              </w:rPr>
            </w:pPr>
            <w:r w:rsidRPr="00362A5C">
              <w:rPr>
                <w:sz w:val="18"/>
                <w:szCs w:val="18"/>
              </w:rPr>
              <w:t>УУРЖП АГП</w:t>
            </w:r>
          </w:p>
        </w:tc>
        <w:tc>
          <w:tcPr>
            <w:tcW w:w="400" w:type="pct"/>
          </w:tcPr>
          <w:p w:rsidR="009A65B9" w:rsidRPr="00362A5C" w:rsidRDefault="009A65B9" w:rsidP="00963BBA">
            <w:pPr>
              <w:pStyle w:val="ConsPlusNormal"/>
              <w:rPr>
                <w:sz w:val="18"/>
                <w:szCs w:val="18"/>
              </w:rPr>
            </w:pPr>
            <w:r w:rsidRPr="00362A5C">
              <w:rPr>
                <w:sz w:val="18"/>
                <w:szCs w:val="18"/>
              </w:rPr>
              <w:t>01.01.2016 - 31.12.2020</w:t>
            </w:r>
          </w:p>
        </w:tc>
        <w:tc>
          <w:tcPr>
            <w:tcW w:w="511" w:type="pct"/>
          </w:tcPr>
          <w:p w:rsidR="009A65B9" w:rsidRPr="00362A5C" w:rsidRDefault="009A65B9" w:rsidP="00963BBA">
            <w:pPr>
              <w:pStyle w:val="ConsPlusNormal"/>
              <w:rPr>
                <w:sz w:val="18"/>
                <w:szCs w:val="18"/>
              </w:rPr>
            </w:pPr>
            <w:r w:rsidRPr="00362A5C">
              <w:rPr>
                <w:sz w:val="18"/>
                <w:szCs w:val="18"/>
              </w:rPr>
              <w:t>не требует финансирования</w:t>
            </w:r>
          </w:p>
        </w:tc>
        <w:tc>
          <w:tcPr>
            <w:tcW w:w="325" w:type="pct"/>
          </w:tcPr>
          <w:p w:rsidR="009A65B9" w:rsidRPr="00362A5C" w:rsidRDefault="009A65B9" w:rsidP="00963BBA">
            <w:pPr>
              <w:pStyle w:val="ConsPlusNormal"/>
              <w:rPr>
                <w:sz w:val="18"/>
                <w:szCs w:val="18"/>
              </w:rPr>
            </w:pPr>
          </w:p>
        </w:tc>
        <w:tc>
          <w:tcPr>
            <w:tcW w:w="309" w:type="pct"/>
          </w:tcPr>
          <w:p w:rsidR="009A65B9" w:rsidRPr="00362A5C" w:rsidRDefault="009A65B9" w:rsidP="00963BBA">
            <w:pPr>
              <w:pStyle w:val="ConsPlusNormal"/>
              <w:rPr>
                <w:sz w:val="18"/>
                <w:szCs w:val="18"/>
              </w:rPr>
            </w:pPr>
          </w:p>
        </w:tc>
        <w:tc>
          <w:tcPr>
            <w:tcW w:w="279" w:type="pct"/>
          </w:tcPr>
          <w:p w:rsidR="009A65B9" w:rsidRPr="00362A5C" w:rsidRDefault="009A65B9" w:rsidP="00963BBA">
            <w:pPr>
              <w:pStyle w:val="ConsPlusNormal"/>
              <w:rPr>
                <w:sz w:val="18"/>
                <w:szCs w:val="18"/>
              </w:rPr>
            </w:pPr>
          </w:p>
        </w:tc>
        <w:tc>
          <w:tcPr>
            <w:tcW w:w="294" w:type="pct"/>
          </w:tcPr>
          <w:p w:rsidR="009A65B9" w:rsidRPr="00362A5C" w:rsidRDefault="009A65B9" w:rsidP="00963BBA">
            <w:pPr>
              <w:pStyle w:val="ConsPlusNormal"/>
              <w:rPr>
                <w:sz w:val="18"/>
                <w:szCs w:val="18"/>
              </w:rPr>
            </w:pPr>
          </w:p>
        </w:tc>
        <w:tc>
          <w:tcPr>
            <w:tcW w:w="294" w:type="pct"/>
          </w:tcPr>
          <w:p w:rsidR="009A65B9" w:rsidRPr="00362A5C" w:rsidRDefault="009A65B9" w:rsidP="00963BBA">
            <w:pPr>
              <w:pStyle w:val="ConsPlusNormal"/>
              <w:rPr>
                <w:sz w:val="18"/>
                <w:szCs w:val="18"/>
              </w:rPr>
            </w:pPr>
          </w:p>
        </w:tc>
        <w:tc>
          <w:tcPr>
            <w:tcW w:w="294" w:type="pct"/>
          </w:tcPr>
          <w:p w:rsidR="009A65B9" w:rsidRPr="00362A5C" w:rsidRDefault="009A65B9" w:rsidP="00963BBA">
            <w:pPr>
              <w:pStyle w:val="ConsPlusNormal"/>
              <w:rPr>
                <w:sz w:val="18"/>
                <w:szCs w:val="18"/>
              </w:rPr>
            </w:pPr>
          </w:p>
        </w:tc>
        <w:tc>
          <w:tcPr>
            <w:tcW w:w="697" w:type="pct"/>
          </w:tcPr>
          <w:p w:rsidR="009A65B9" w:rsidRPr="00362A5C" w:rsidRDefault="009A65B9" w:rsidP="00963BBA">
            <w:pPr>
              <w:pStyle w:val="ConsPlusNormal"/>
              <w:rPr>
                <w:sz w:val="18"/>
                <w:szCs w:val="18"/>
              </w:rPr>
            </w:pPr>
            <w:r w:rsidRPr="00362A5C">
              <w:rPr>
                <w:sz w:val="18"/>
                <w:szCs w:val="18"/>
              </w:rPr>
              <w:t>Заключение договоров социального найма и мены жилыми помещениями</w:t>
            </w:r>
          </w:p>
        </w:tc>
      </w:tr>
      <w:tr w:rsidR="009A65B9" w:rsidRPr="00362A5C" w:rsidTr="00F82949">
        <w:tc>
          <w:tcPr>
            <w:tcW w:w="5000" w:type="pct"/>
            <w:gridSpan w:val="12"/>
          </w:tcPr>
          <w:p w:rsidR="009A65B9" w:rsidRPr="00362A5C" w:rsidRDefault="009A65B9" w:rsidP="00963BBA">
            <w:pPr>
              <w:pStyle w:val="ConsPlusNormal"/>
              <w:rPr>
                <w:sz w:val="18"/>
                <w:szCs w:val="18"/>
              </w:rPr>
            </w:pPr>
            <w:r w:rsidRPr="00362A5C">
              <w:rPr>
                <w:sz w:val="18"/>
                <w:szCs w:val="18"/>
              </w:rPr>
              <w:t>Задача 2: Информационное обеспечение реализации подпрограммы</w:t>
            </w:r>
          </w:p>
        </w:tc>
      </w:tr>
      <w:tr w:rsidR="009A65B9" w:rsidRPr="00362A5C" w:rsidTr="00F82949">
        <w:tc>
          <w:tcPr>
            <w:tcW w:w="139" w:type="pct"/>
          </w:tcPr>
          <w:p w:rsidR="009A65B9" w:rsidRPr="00362A5C" w:rsidRDefault="009A65B9" w:rsidP="00963BBA">
            <w:pPr>
              <w:pStyle w:val="ConsPlusNormal"/>
              <w:rPr>
                <w:sz w:val="18"/>
                <w:szCs w:val="18"/>
              </w:rPr>
            </w:pPr>
            <w:r w:rsidRPr="00362A5C">
              <w:rPr>
                <w:sz w:val="18"/>
                <w:szCs w:val="18"/>
              </w:rPr>
              <w:t>1</w:t>
            </w:r>
          </w:p>
        </w:tc>
        <w:tc>
          <w:tcPr>
            <w:tcW w:w="976" w:type="pct"/>
          </w:tcPr>
          <w:p w:rsidR="009A65B9" w:rsidRPr="00362A5C" w:rsidRDefault="009A65B9" w:rsidP="00963BBA">
            <w:pPr>
              <w:pStyle w:val="ConsPlusNormal"/>
              <w:rPr>
                <w:sz w:val="18"/>
                <w:szCs w:val="18"/>
              </w:rPr>
            </w:pPr>
            <w:r w:rsidRPr="00362A5C">
              <w:rPr>
                <w:sz w:val="18"/>
                <w:szCs w:val="18"/>
              </w:rPr>
              <w:t xml:space="preserve">Реализация принципа информационной открытости в деятельности Администрации города по </w:t>
            </w:r>
            <w:r w:rsidRPr="00362A5C">
              <w:rPr>
                <w:sz w:val="18"/>
                <w:szCs w:val="18"/>
              </w:rPr>
              <w:lastRenderedPageBreak/>
              <w:t>выполнению подпрограммы (информирование населения о ходе и результатах реализации мероприятий подпрограммы)</w:t>
            </w:r>
          </w:p>
        </w:tc>
        <w:tc>
          <w:tcPr>
            <w:tcW w:w="480" w:type="pct"/>
          </w:tcPr>
          <w:p w:rsidR="009A65B9" w:rsidRPr="00362A5C" w:rsidRDefault="009A65B9" w:rsidP="00963BBA">
            <w:pPr>
              <w:pStyle w:val="ConsPlusNormal"/>
              <w:rPr>
                <w:sz w:val="18"/>
                <w:szCs w:val="18"/>
              </w:rPr>
            </w:pPr>
            <w:r w:rsidRPr="00362A5C">
              <w:rPr>
                <w:sz w:val="18"/>
                <w:szCs w:val="18"/>
              </w:rPr>
              <w:lastRenderedPageBreak/>
              <w:t>УУРЖП АГП</w:t>
            </w:r>
          </w:p>
        </w:tc>
        <w:tc>
          <w:tcPr>
            <w:tcW w:w="400" w:type="pct"/>
          </w:tcPr>
          <w:p w:rsidR="009A65B9" w:rsidRPr="00362A5C" w:rsidRDefault="009A65B9" w:rsidP="00963BBA">
            <w:pPr>
              <w:pStyle w:val="ConsPlusNormal"/>
              <w:rPr>
                <w:sz w:val="18"/>
                <w:szCs w:val="18"/>
              </w:rPr>
            </w:pPr>
            <w:r w:rsidRPr="00362A5C">
              <w:rPr>
                <w:sz w:val="18"/>
                <w:szCs w:val="18"/>
              </w:rPr>
              <w:t>01.01.2016 - 31.12.2020</w:t>
            </w:r>
          </w:p>
        </w:tc>
        <w:tc>
          <w:tcPr>
            <w:tcW w:w="511" w:type="pct"/>
          </w:tcPr>
          <w:p w:rsidR="009A65B9" w:rsidRPr="00362A5C" w:rsidRDefault="009A65B9" w:rsidP="00963BBA">
            <w:pPr>
              <w:pStyle w:val="ConsPlusNormal"/>
              <w:rPr>
                <w:sz w:val="18"/>
                <w:szCs w:val="18"/>
              </w:rPr>
            </w:pPr>
            <w:r w:rsidRPr="00362A5C">
              <w:rPr>
                <w:sz w:val="18"/>
                <w:szCs w:val="18"/>
              </w:rPr>
              <w:t>не требует финансирования</w:t>
            </w:r>
          </w:p>
        </w:tc>
        <w:tc>
          <w:tcPr>
            <w:tcW w:w="325" w:type="pct"/>
          </w:tcPr>
          <w:p w:rsidR="009A65B9" w:rsidRPr="00362A5C" w:rsidRDefault="009A65B9" w:rsidP="00963BBA">
            <w:pPr>
              <w:pStyle w:val="ConsPlusNormal"/>
              <w:rPr>
                <w:sz w:val="18"/>
                <w:szCs w:val="18"/>
              </w:rPr>
            </w:pPr>
          </w:p>
        </w:tc>
        <w:tc>
          <w:tcPr>
            <w:tcW w:w="309" w:type="pct"/>
          </w:tcPr>
          <w:p w:rsidR="009A65B9" w:rsidRPr="00362A5C" w:rsidRDefault="009A65B9" w:rsidP="00963BBA">
            <w:pPr>
              <w:pStyle w:val="ConsPlusNormal"/>
              <w:rPr>
                <w:sz w:val="18"/>
                <w:szCs w:val="18"/>
              </w:rPr>
            </w:pPr>
          </w:p>
        </w:tc>
        <w:tc>
          <w:tcPr>
            <w:tcW w:w="279" w:type="pct"/>
          </w:tcPr>
          <w:p w:rsidR="009A65B9" w:rsidRPr="00362A5C" w:rsidRDefault="009A65B9" w:rsidP="00963BBA">
            <w:pPr>
              <w:pStyle w:val="ConsPlusNormal"/>
              <w:rPr>
                <w:sz w:val="18"/>
                <w:szCs w:val="18"/>
              </w:rPr>
            </w:pPr>
          </w:p>
        </w:tc>
        <w:tc>
          <w:tcPr>
            <w:tcW w:w="294" w:type="pct"/>
          </w:tcPr>
          <w:p w:rsidR="009A65B9" w:rsidRPr="00362A5C" w:rsidRDefault="009A65B9" w:rsidP="00963BBA">
            <w:pPr>
              <w:pStyle w:val="ConsPlusNormal"/>
              <w:rPr>
                <w:sz w:val="18"/>
                <w:szCs w:val="18"/>
              </w:rPr>
            </w:pPr>
          </w:p>
        </w:tc>
        <w:tc>
          <w:tcPr>
            <w:tcW w:w="294" w:type="pct"/>
          </w:tcPr>
          <w:p w:rsidR="009A65B9" w:rsidRPr="00362A5C" w:rsidRDefault="009A65B9" w:rsidP="00963BBA">
            <w:pPr>
              <w:pStyle w:val="ConsPlusNormal"/>
              <w:rPr>
                <w:sz w:val="18"/>
                <w:szCs w:val="18"/>
              </w:rPr>
            </w:pPr>
          </w:p>
        </w:tc>
        <w:tc>
          <w:tcPr>
            <w:tcW w:w="294" w:type="pct"/>
          </w:tcPr>
          <w:p w:rsidR="009A65B9" w:rsidRPr="00362A5C" w:rsidRDefault="009A65B9" w:rsidP="00963BBA">
            <w:pPr>
              <w:pStyle w:val="ConsPlusNormal"/>
              <w:rPr>
                <w:sz w:val="18"/>
                <w:szCs w:val="18"/>
              </w:rPr>
            </w:pPr>
          </w:p>
        </w:tc>
        <w:tc>
          <w:tcPr>
            <w:tcW w:w="697" w:type="pct"/>
          </w:tcPr>
          <w:p w:rsidR="009A65B9" w:rsidRPr="00362A5C" w:rsidRDefault="009A65B9" w:rsidP="00963BBA">
            <w:pPr>
              <w:pStyle w:val="ConsPlusNormal"/>
              <w:rPr>
                <w:sz w:val="18"/>
                <w:szCs w:val="18"/>
              </w:rPr>
            </w:pPr>
          </w:p>
        </w:tc>
      </w:tr>
      <w:tr w:rsidR="009A65B9" w:rsidRPr="00362A5C" w:rsidTr="00F82949">
        <w:tblPrEx>
          <w:tblBorders>
            <w:insideH w:val="nil"/>
          </w:tblBorders>
        </w:tblPrEx>
        <w:tc>
          <w:tcPr>
            <w:tcW w:w="139" w:type="pct"/>
            <w:vMerge w:val="restart"/>
            <w:tcBorders>
              <w:top w:val="nil"/>
              <w:bottom w:val="nil"/>
            </w:tcBorders>
          </w:tcPr>
          <w:p w:rsidR="009A65B9" w:rsidRPr="00362A5C" w:rsidRDefault="009A65B9" w:rsidP="00963BBA">
            <w:pPr>
              <w:pStyle w:val="ConsPlusNormal"/>
              <w:rPr>
                <w:sz w:val="18"/>
                <w:szCs w:val="18"/>
              </w:rPr>
            </w:pPr>
            <w:r w:rsidRPr="00362A5C">
              <w:rPr>
                <w:sz w:val="18"/>
                <w:szCs w:val="18"/>
              </w:rPr>
              <w:lastRenderedPageBreak/>
              <w:t>1</w:t>
            </w:r>
          </w:p>
        </w:tc>
        <w:tc>
          <w:tcPr>
            <w:tcW w:w="976" w:type="pct"/>
            <w:vMerge w:val="restart"/>
            <w:tcBorders>
              <w:top w:val="nil"/>
              <w:bottom w:val="nil"/>
            </w:tcBorders>
          </w:tcPr>
          <w:p w:rsidR="009A65B9" w:rsidRPr="00362A5C" w:rsidRDefault="009A65B9" w:rsidP="00963BBA">
            <w:pPr>
              <w:pStyle w:val="ConsPlusNormal"/>
              <w:rPr>
                <w:sz w:val="18"/>
                <w:szCs w:val="18"/>
              </w:rPr>
            </w:pPr>
            <w:r w:rsidRPr="00362A5C">
              <w:rPr>
                <w:sz w:val="18"/>
                <w:szCs w:val="18"/>
              </w:rPr>
              <w:t>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tc>
        <w:tc>
          <w:tcPr>
            <w:tcW w:w="480" w:type="pct"/>
            <w:vMerge w:val="restart"/>
            <w:tcBorders>
              <w:top w:val="nil"/>
              <w:bottom w:val="nil"/>
            </w:tcBorders>
          </w:tcPr>
          <w:p w:rsidR="009A65B9" w:rsidRPr="00362A5C" w:rsidRDefault="009A65B9" w:rsidP="00963BBA">
            <w:pPr>
              <w:pStyle w:val="ConsPlusNormal"/>
              <w:rPr>
                <w:sz w:val="18"/>
                <w:szCs w:val="18"/>
              </w:rPr>
            </w:pPr>
            <w:r w:rsidRPr="00362A5C">
              <w:rPr>
                <w:sz w:val="18"/>
                <w:szCs w:val="18"/>
              </w:rPr>
              <w:t>УУРЖП АГП</w:t>
            </w:r>
          </w:p>
        </w:tc>
        <w:tc>
          <w:tcPr>
            <w:tcW w:w="400" w:type="pct"/>
            <w:vMerge w:val="restart"/>
            <w:tcBorders>
              <w:top w:val="nil"/>
              <w:bottom w:val="nil"/>
            </w:tcBorders>
          </w:tcPr>
          <w:p w:rsidR="009A65B9" w:rsidRPr="00362A5C" w:rsidRDefault="009A65B9" w:rsidP="00963BBA">
            <w:pPr>
              <w:pStyle w:val="ConsPlusNormal"/>
              <w:rPr>
                <w:sz w:val="18"/>
                <w:szCs w:val="18"/>
              </w:rPr>
            </w:pPr>
            <w:r w:rsidRPr="00362A5C">
              <w:rPr>
                <w:sz w:val="18"/>
                <w:szCs w:val="18"/>
              </w:rPr>
              <w:t>01.01.2016 - 31.12.2020</w:t>
            </w:r>
          </w:p>
        </w:tc>
        <w:tc>
          <w:tcPr>
            <w:tcW w:w="511" w:type="pct"/>
            <w:tcBorders>
              <w:top w:val="nil"/>
            </w:tcBorders>
          </w:tcPr>
          <w:p w:rsidR="009A65B9" w:rsidRPr="00362A5C" w:rsidRDefault="009A65B9" w:rsidP="00963BBA">
            <w:pPr>
              <w:pStyle w:val="ConsPlusNormal"/>
              <w:rPr>
                <w:sz w:val="18"/>
                <w:szCs w:val="18"/>
              </w:rPr>
            </w:pPr>
            <w:r w:rsidRPr="00362A5C">
              <w:rPr>
                <w:sz w:val="18"/>
                <w:szCs w:val="18"/>
              </w:rPr>
              <w:t>Всего</w:t>
            </w:r>
          </w:p>
        </w:tc>
        <w:tc>
          <w:tcPr>
            <w:tcW w:w="325" w:type="pct"/>
            <w:tcBorders>
              <w:top w:val="nil"/>
            </w:tcBorders>
          </w:tcPr>
          <w:p w:rsidR="009A65B9" w:rsidRPr="00362A5C" w:rsidRDefault="009A65B9" w:rsidP="00963BBA">
            <w:pPr>
              <w:pStyle w:val="ConsPlusNormal"/>
              <w:rPr>
                <w:sz w:val="18"/>
                <w:szCs w:val="18"/>
              </w:rPr>
            </w:pPr>
            <w:r w:rsidRPr="00362A5C">
              <w:rPr>
                <w:sz w:val="18"/>
                <w:szCs w:val="18"/>
              </w:rPr>
              <w:t>49,5</w:t>
            </w:r>
          </w:p>
        </w:tc>
        <w:tc>
          <w:tcPr>
            <w:tcW w:w="309" w:type="pct"/>
            <w:tcBorders>
              <w:top w:val="nil"/>
            </w:tcBorders>
          </w:tcPr>
          <w:p w:rsidR="009A65B9" w:rsidRPr="00362A5C" w:rsidRDefault="009A65B9" w:rsidP="00963BBA">
            <w:pPr>
              <w:pStyle w:val="ConsPlusNormal"/>
              <w:rPr>
                <w:sz w:val="18"/>
                <w:szCs w:val="18"/>
              </w:rPr>
            </w:pPr>
            <w:r w:rsidRPr="00362A5C">
              <w:rPr>
                <w:sz w:val="18"/>
                <w:szCs w:val="18"/>
              </w:rPr>
              <w:t>49,5</w:t>
            </w:r>
          </w:p>
        </w:tc>
        <w:tc>
          <w:tcPr>
            <w:tcW w:w="279" w:type="pct"/>
            <w:tcBorders>
              <w:top w:val="nil"/>
            </w:tcBorders>
          </w:tcPr>
          <w:p w:rsidR="009A65B9" w:rsidRPr="00362A5C" w:rsidRDefault="009A65B9" w:rsidP="00963BBA">
            <w:pPr>
              <w:pStyle w:val="ConsPlusNormal"/>
              <w:rPr>
                <w:sz w:val="18"/>
                <w:szCs w:val="18"/>
              </w:rPr>
            </w:pPr>
          </w:p>
        </w:tc>
        <w:tc>
          <w:tcPr>
            <w:tcW w:w="294" w:type="pct"/>
            <w:tcBorders>
              <w:top w:val="nil"/>
            </w:tcBorders>
          </w:tcPr>
          <w:p w:rsidR="009A65B9" w:rsidRPr="00362A5C" w:rsidRDefault="009A65B9" w:rsidP="00963BBA">
            <w:pPr>
              <w:pStyle w:val="ConsPlusNormal"/>
              <w:rPr>
                <w:sz w:val="18"/>
                <w:szCs w:val="18"/>
              </w:rPr>
            </w:pPr>
          </w:p>
        </w:tc>
        <w:tc>
          <w:tcPr>
            <w:tcW w:w="294" w:type="pct"/>
            <w:tcBorders>
              <w:top w:val="nil"/>
            </w:tcBorders>
          </w:tcPr>
          <w:p w:rsidR="009A65B9" w:rsidRPr="00362A5C" w:rsidRDefault="009A65B9" w:rsidP="00963BBA">
            <w:pPr>
              <w:pStyle w:val="ConsPlusNormal"/>
              <w:rPr>
                <w:sz w:val="18"/>
                <w:szCs w:val="18"/>
              </w:rPr>
            </w:pPr>
          </w:p>
        </w:tc>
        <w:tc>
          <w:tcPr>
            <w:tcW w:w="294" w:type="pct"/>
            <w:tcBorders>
              <w:top w:val="nil"/>
            </w:tcBorders>
          </w:tcPr>
          <w:p w:rsidR="009A65B9" w:rsidRPr="00362A5C" w:rsidRDefault="009A65B9" w:rsidP="00963BBA">
            <w:pPr>
              <w:pStyle w:val="ConsPlusNormal"/>
              <w:rPr>
                <w:sz w:val="18"/>
                <w:szCs w:val="18"/>
              </w:rPr>
            </w:pPr>
          </w:p>
        </w:tc>
        <w:tc>
          <w:tcPr>
            <w:tcW w:w="697" w:type="pct"/>
            <w:vMerge w:val="restart"/>
            <w:tcBorders>
              <w:top w:val="nil"/>
              <w:bottom w:val="nil"/>
            </w:tcBorders>
          </w:tcPr>
          <w:p w:rsidR="009A65B9" w:rsidRPr="00362A5C" w:rsidRDefault="009A65B9" w:rsidP="00963BBA">
            <w:pPr>
              <w:pStyle w:val="ConsPlusNormal"/>
              <w:rPr>
                <w:sz w:val="18"/>
                <w:szCs w:val="18"/>
              </w:rPr>
            </w:pPr>
            <w:r w:rsidRPr="00362A5C">
              <w:rPr>
                <w:sz w:val="18"/>
                <w:szCs w:val="18"/>
              </w:rPr>
              <w:t>Изготовление информационных таблиц</w:t>
            </w:r>
          </w:p>
        </w:tc>
      </w:tr>
      <w:tr w:rsidR="009A65B9" w:rsidRPr="00362A5C" w:rsidTr="00F82949">
        <w:tblPrEx>
          <w:tblBorders>
            <w:insideH w:val="nil"/>
          </w:tblBorders>
        </w:tblPrEx>
        <w:tc>
          <w:tcPr>
            <w:tcW w:w="139" w:type="pct"/>
            <w:vMerge/>
            <w:tcBorders>
              <w:top w:val="nil"/>
              <w:bottom w:val="nil"/>
            </w:tcBorders>
          </w:tcPr>
          <w:p w:rsidR="009A65B9" w:rsidRPr="00362A5C" w:rsidRDefault="009A65B9">
            <w:pPr>
              <w:rPr>
                <w:sz w:val="18"/>
                <w:szCs w:val="18"/>
              </w:rPr>
            </w:pPr>
          </w:p>
        </w:tc>
        <w:tc>
          <w:tcPr>
            <w:tcW w:w="976" w:type="pct"/>
            <w:vMerge/>
            <w:tcBorders>
              <w:top w:val="nil"/>
              <w:bottom w:val="nil"/>
            </w:tcBorders>
          </w:tcPr>
          <w:p w:rsidR="009A65B9" w:rsidRPr="00362A5C" w:rsidRDefault="009A65B9">
            <w:pPr>
              <w:rPr>
                <w:sz w:val="18"/>
                <w:szCs w:val="18"/>
              </w:rPr>
            </w:pPr>
          </w:p>
        </w:tc>
        <w:tc>
          <w:tcPr>
            <w:tcW w:w="480" w:type="pct"/>
            <w:vMerge/>
            <w:tcBorders>
              <w:top w:val="nil"/>
              <w:bottom w:val="nil"/>
            </w:tcBorders>
          </w:tcPr>
          <w:p w:rsidR="009A65B9" w:rsidRPr="00362A5C" w:rsidRDefault="009A65B9">
            <w:pPr>
              <w:rPr>
                <w:sz w:val="18"/>
                <w:szCs w:val="18"/>
              </w:rPr>
            </w:pPr>
          </w:p>
        </w:tc>
        <w:tc>
          <w:tcPr>
            <w:tcW w:w="400" w:type="pct"/>
            <w:vMerge/>
            <w:tcBorders>
              <w:top w:val="nil"/>
              <w:bottom w:val="nil"/>
            </w:tcBorders>
          </w:tcPr>
          <w:p w:rsidR="009A65B9" w:rsidRPr="00362A5C" w:rsidRDefault="009A65B9">
            <w:pPr>
              <w:rPr>
                <w:sz w:val="18"/>
                <w:szCs w:val="18"/>
              </w:rPr>
            </w:pPr>
          </w:p>
        </w:tc>
        <w:tc>
          <w:tcPr>
            <w:tcW w:w="511" w:type="pct"/>
            <w:tcBorders>
              <w:bottom w:val="nil"/>
            </w:tcBorders>
          </w:tcPr>
          <w:p w:rsidR="009A65B9" w:rsidRPr="00362A5C" w:rsidRDefault="009A65B9" w:rsidP="00963BBA">
            <w:pPr>
              <w:pStyle w:val="ConsPlusNormal"/>
              <w:rPr>
                <w:sz w:val="18"/>
                <w:szCs w:val="18"/>
              </w:rPr>
            </w:pPr>
            <w:r w:rsidRPr="00362A5C">
              <w:rPr>
                <w:sz w:val="18"/>
                <w:szCs w:val="18"/>
              </w:rPr>
              <w:t>средства местного бюджета</w:t>
            </w:r>
          </w:p>
        </w:tc>
        <w:tc>
          <w:tcPr>
            <w:tcW w:w="325" w:type="pct"/>
            <w:tcBorders>
              <w:bottom w:val="nil"/>
            </w:tcBorders>
          </w:tcPr>
          <w:p w:rsidR="009A65B9" w:rsidRPr="00362A5C" w:rsidRDefault="009A65B9" w:rsidP="00963BBA">
            <w:pPr>
              <w:pStyle w:val="ConsPlusNormal"/>
              <w:rPr>
                <w:sz w:val="18"/>
                <w:szCs w:val="18"/>
              </w:rPr>
            </w:pPr>
            <w:r w:rsidRPr="00362A5C">
              <w:rPr>
                <w:sz w:val="18"/>
                <w:szCs w:val="18"/>
              </w:rPr>
              <w:t>49,5</w:t>
            </w:r>
          </w:p>
        </w:tc>
        <w:tc>
          <w:tcPr>
            <w:tcW w:w="309" w:type="pct"/>
            <w:tcBorders>
              <w:bottom w:val="nil"/>
            </w:tcBorders>
          </w:tcPr>
          <w:p w:rsidR="009A65B9" w:rsidRPr="00362A5C" w:rsidRDefault="009A65B9" w:rsidP="00963BBA">
            <w:pPr>
              <w:pStyle w:val="ConsPlusNormal"/>
              <w:rPr>
                <w:sz w:val="18"/>
                <w:szCs w:val="18"/>
              </w:rPr>
            </w:pPr>
            <w:r w:rsidRPr="00362A5C">
              <w:rPr>
                <w:sz w:val="18"/>
                <w:szCs w:val="18"/>
              </w:rPr>
              <w:t>49,5</w:t>
            </w:r>
          </w:p>
        </w:tc>
        <w:tc>
          <w:tcPr>
            <w:tcW w:w="279" w:type="pct"/>
            <w:tcBorders>
              <w:bottom w:val="nil"/>
            </w:tcBorders>
          </w:tcPr>
          <w:p w:rsidR="009A65B9" w:rsidRPr="00362A5C" w:rsidRDefault="009A65B9" w:rsidP="00963BBA">
            <w:pPr>
              <w:pStyle w:val="ConsPlusNormal"/>
              <w:rPr>
                <w:sz w:val="18"/>
                <w:szCs w:val="18"/>
              </w:rPr>
            </w:pPr>
          </w:p>
        </w:tc>
        <w:tc>
          <w:tcPr>
            <w:tcW w:w="294" w:type="pct"/>
            <w:tcBorders>
              <w:bottom w:val="nil"/>
            </w:tcBorders>
          </w:tcPr>
          <w:p w:rsidR="009A65B9" w:rsidRPr="00362A5C" w:rsidRDefault="009A65B9" w:rsidP="00963BBA">
            <w:pPr>
              <w:pStyle w:val="ConsPlusNormal"/>
              <w:rPr>
                <w:sz w:val="18"/>
                <w:szCs w:val="18"/>
              </w:rPr>
            </w:pPr>
          </w:p>
        </w:tc>
        <w:tc>
          <w:tcPr>
            <w:tcW w:w="294" w:type="pct"/>
            <w:tcBorders>
              <w:bottom w:val="nil"/>
            </w:tcBorders>
          </w:tcPr>
          <w:p w:rsidR="009A65B9" w:rsidRPr="00362A5C" w:rsidRDefault="009A65B9" w:rsidP="00963BBA">
            <w:pPr>
              <w:pStyle w:val="ConsPlusNormal"/>
              <w:rPr>
                <w:sz w:val="18"/>
                <w:szCs w:val="18"/>
              </w:rPr>
            </w:pPr>
          </w:p>
        </w:tc>
        <w:tc>
          <w:tcPr>
            <w:tcW w:w="294" w:type="pct"/>
            <w:tcBorders>
              <w:bottom w:val="nil"/>
            </w:tcBorders>
          </w:tcPr>
          <w:p w:rsidR="009A65B9" w:rsidRPr="00362A5C" w:rsidRDefault="009A65B9" w:rsidP="00963BBA">
            <w:pPr>
              <w:pStyle w:val="ConsPlusNormal"/>
              <w:rPr>
                <w:sz w:val="18"/>
                <w:szCs w:val="18"/>
              </w:rPr>
            </w:pPr>
          </w:p>
        </w:tc>
        <w:tc>
          <w:tcPr>
            <w:tcW w:w="697" w:type="pct"/>
            <w:vMerge/>
            <w:tcBorders>
              <w:top w:val="nil"/>
              <w:bottom w:val="nil"/>
            </w:tcBorders>
          </w:tcPr>
          <w:p w:rsidR="009A65B9" w:rsidRPr="00362A5C" w:rsidRDefault="009A65B9">
            <w:pPr>
              <w:rPr>
                <w:sz w:val="18"/>
                <w:szCs w:val="18"/>
              </w:rPr>
            </w:pPr>
          </w:p>
        </w:tc>
      </w:tr>
      <w:tr w:rsidR="009A65B9" w:rsidRPr="00362A5C" w:rsidTr="00F82949">
        <w:tblPrEx>
          <w:tblBorders>
            <w:insideH w:val="nil"/>
          </w:tblBorders>
        </w:tblPrEx>
        <w:tc>
          <w:tcPr>
            <w:tcW w:w="139" w:type="pct"/>
            <w:tcBorders>
              <w:bottom w:val="nil"/>
            </w:tcBorders>
          </w:tcPr>
          <w:p w:rsidR="009A65B9" w:rsidRPr="00362A5C" w:rsidRDefault="009A65B9" w:rsidP="00963BBA">
            <w:pPr>
              <w:pStyle w:val="ConsPlusNormal"/>
              <w:rPr>
                <w:sz w:val="18"/>
                <w:szCs w:val="18"/>
              </w:rPr>
            </w:pPr>
          </w:p>
        </w:tc>
        <w:tc>
          <w:tcPr>
            <w:tcW w:w="976" w:type="pct"/>
            <w:tcBorders>
              <w:bottom w:val="nil"/>
            </w:tcBorders>
          </w:tcPr>
          <w:p w:rsidR="009A65B9" w:rsidRPr="00362A5C" w:rsidRDefault="009A65B9" w:rsidP="00963BBA">
            <w:pPr>
              <w:pStyle w:val="ConsPlusNormal"/>
              <w:rPr>
                <w:sz w:val="18"/>
                <w:szCs w:val="18"/>
              </w:rPr>
            </w:pPr>
            <w:r w:rsidRPr="00362A5C">
              <w:rPr>
                <w:sz w:val="18"/>
                <w:szCs w:val="18"/>
              </w:rPr>
              <w:t>Всего по подпрограмме:</w:t>
            </w:r>
          </w:p>
        </w:tc>
        <w:tc>
          <w:tcPr>
            <w:tcW w:w="480" w:type="pct"/>
            <w:tcBorders>
              <w:bottom w:val="nil"/>
            </w:tcBorders>
          </w:tcPr>
          <w:p w:rsidR="009A65B9" w:rsidRPr="00362A5C" w:rsidRDefault="009A65B9" w:rsidP="00963BBA">
            <w:pPr>
              <w:pStyle w:val="ConsPlusNormal"/>
              <w:rPr>
                <w:sz w:val="18"/>
                <w:szCs w:val="18"/>
              </w:rPr>
            </w:pPr>
          </w:p>
        </w:tc>
        <w:tc>
          <w:tcPr>
            <w:tcW w:w="400" w:type="pct"/>
            <w:tcBorders>
              <w:bottom w:val="nil"/>
            </w:tcBorders>
          </w:tcPr>
          <w:p w:rsidR="009A65B9" w:rsidRPr="00362A5C" w:rsidRDefault="009A65B9" w:rsidP="00963BBA">
            <w:pPr>
              <w:pStyle w:val="ConsPlusNormal"/>
              <w:rPr>
                <w:sz w:val="18"/>
                <w:szCs w:val="18"/>
              </w:rPr>
            </w:pPr>
          </w:p>
        </w:tc>
        <w:tc>
          <w:tcPr>
            <w:tcW w:w="511" w:type="pct"/>
            <w:tcBorders>
              <w:bottom w:val="nil"/>
            </w:tcBorders>
          </w:tcPr>
          <w:p w:rsidR="009A65B9" w:rsidRPr="00362A5C" w:rsidRDefault="009A65B9" w:rsidP="00963BBA">
            <w:pPr>
              <w:pStyle w:val="ConsPlusNormal"/>
              <w:rPr>
                <w:sz w:val="18"/>
                <w:szCs w:val="18"/>
              </w:rPr>
            </w:pPr>
          </w:p>
        </w:tc>
        <w:tc>
          <w:tcPr>
            <w:tcW w:w="325" w:type="pct"/>
            <w:tcBorders>
              <w:bottom w:val="nil"/>
            </w:tcBorders>
          </w:tcPr>
          <w:p w:rsidR="009A65B9" w:rsidRPr="00362A5C" w:rsidRDefault="009A65B9" w:rsidP="00963BBA">
            <w:pPr>
              <w:pStyle w:val="ConsPlusNormal"/>
              <w:rPr>
                <w:sz w:val="18"/>
                <w:szCs w:val="18"/>
              </w:rPr>
            </w:pPr>
            <w:r w:rsidRPr="00362A5C">
              <w:rPr>
                <w:sz w:val="18"/>
                <w:szCs w:val="18"/>
              </w:rPr>
              <w:t>108226,3</w:t>
            </w:r>
          </w:p>
        </w:tc>
        <w:tc>
          <w:tcPr>
            <w:tcW w:w="309" w:type="pct"/>
            <w:tcBorders>
              <w:bottom w:val="nil"/>
            </w:tcBorders>
          </w:tcPr>
          <w:p w:rsidR="009A65B9" w:rsidRPr="00362A5C" w:rsidRDefault="009A65B9" w:rsidP="00963BBA">
            <w:pPr>
              <w:pStyle w:val="ConsPlusNormal"/>
              <w:rPr>
                <w:sz w:val="18"/>
                <w:szCs w:val="18"/>
              </w:rPr>
            </w:pPr>
            <w:r w:rsidRPr="00362A5C">
              <w:rPr>
                <w:sz w:val="18"/>
                <w:szCs w:val="18"/>
              </w:rPr>
              <w:t>108226,3</w:t>
            </w:r>
          </w:p>
        </w:tc>
        <w:tc>
          <w:tcPr>
            <w:tcW w:w="279" w:type="pct"/>
            <w:tcBorders>
              <w:bottom w:val="nil"/>
            </w:tcBorders>
          </w:tcPr>
          <w:p w:rsidR="009A65B9" w:rsidRPr="00362A5C" w:rsidRDefault="009A65B9" w:rsidP="00963BBA">
            <w:pPr>
              <w:pStyle w:val="ConsPlusNormal"/>
              <w:rPr>
                <w:sz w:val="18"/>
                <w:szCs w:val="18"/>
              </w:rPr>
            </w:pPr>
          </w:p>
        </w:tc>
        <w:tc>
          <w:tcPr>
            <w:tcW w:w="294" w:type="pct"/>
            <w:tcBorders>
              <w:bottom w:val="nil"/>
            </w:tcBorders>
          </w:tcPr>
          <w:p w:rsidR="009A65B9" w:rsidRPr="00362A5C" w:rsidRDefault="009A65B9" w:rsidP="00963BBA">
            <w:pPr>
              <w:pStyle w:val="ConsPlusNormal"/>
              <w:rPr>
                <w:sz w:val="18"/>
                <w:szCs w:val="18"/>
              </w:rPr>
            </w:pPr>
          </w:p>
        </w:tc>
        <w:tc>
          <w:tcPr>
            <w:tcW w:w="294" w:type="pct"/>
            <w:tcBorders>
              <w:bottom w:val="nil"/>
            </w:tcBorders>
          </w:tcPr>
          <w:p w:rsidR="009A65B9" w:rsidRPr="00362A5C" w:rsidRDefault="009A65B9" w:rsidP="00963BBA">
            <w:pPr>
              <w:pStyle w:val="ConsPlusNormal"/>
              <w:rPr>
                <w:sz w:val="18"/>
                <w:szCs w:val="18"/>
              </w:rPr>
            </w:pPr>
          </w:p>
        </w:tc>
        <w:tc>
          <w:tcPr>
            <w:tcW w:w="294" w:type="pct"/>
            <w:tcBorders>
              <w:bottom w:val="nil"/>
            </w:tcBorders>
          </w:tcPr>
          <w:p w:rsidR="009A65B9" w:rsidRPr="00362A5C" w:rsidRDefault="009A65B9" w:rsidP="00963BBA">
            <w:pPr>
              <w:pStyle w:val="ConsPlusNormal"/>
              <w:rPr>
                <w:sz w:val="18"/>
                <w:szCs w:val="18"/>
              </w:rPr>
            </w:pPr>
          </w:p>
        </w:tc>
        <w:tc>
          <w:tcPr>
            <w:tcW w:w="697" w:type="pct"/>
            <w:tcBorders>
              <w:bottom w:val="nil"/>
            </w:tcBorders>
          </w:tcPr>
          <w:p w:rsidR="009A65B9" w:rsidRPr="00362A5C" w:rsidRDefault="009A65B9" w:rsidP="00963BBA">
            <w:pPr>
              <w:pStyle w:val="ConsPlusNormal"/>
              <w:rPr>
                <w:sz w:val="18"/>
                <w:szCs w:val="18"/>
              </w:rPr>
            </w:pPr>
          </w:p>
        </w:tc>
      </w:tr>
      <w:tr w:rsidR="009A65B9" w:rsidRPr="00362A5C" w:rsidTr="00F82949">
        <w:tblPrEx>
          <w:tblBorders>
            <w:insideH w:val="nil"/>
          </w:tblBorders>
        </w:tblPrEx>
        <w:tc>
          <w:tcPr>
            <w:tcW w:w="139" w:type="pct"/>
            <w:tcBorders>
              <w:bottom w:val="nil"/>
            </w:tcBorders>
          </w:tcPr>
          <w:p w:rsidR="009A65B9" w:rsidRPr="00362A5C" w:rsidRDefault="009A65B9" w:rsidP="00963BBA">
            <w:pPr>
              <w:pStyle w:val="ConsPlusNormal"/>
              <w:rPr>
                <w:sz w:val="18"/>
                <w:szCs w:val="18"/>
              </w:rPr>
            </w:pPr>
          </w:p>
        </w:tc>
        <w:tc>
          <w:tcPr>
            <w:tcW w:w="976" w:type="pct"/>
            <w:tcBorders>
              <w:bottom w:val="nil"/>
            </w:tcBorders>
          </w:tcPr>
          <w:p w:rsidR="009A65B9" w:rsidRPr="00362A5C" w:rsidRDefault="009A65B9" w:rsidP="00963BBA">
            <w:pPr>
              <w:pStyle w:val="ConsPlusNormal"/>
              <w:rPr>
                <w:sz w:val="18"/>
                <w:szCs w:val="18"/>
              </w:rPr>
            </w:pPr>
            <w:r w:rsidRPr="00362A5C">
              <w:rPr>
                <w:sz w:val="18"/>
                <w:szCs w:val="18"/>
              </w:rPr>
              <w:t>средства местного бюджета</w:t>
            </w:r>
          </w:p>
        </w:tc>
        <w:tc>
          <w:tcPr>
            <w:tcW w:w="480" w:type="pct"/>
            <w:tcBorders>
              <w:bottom w:val="nil"/>
            </w:tcBorders>
          </w:tcPr>
          <w:p w:rsidR="009A65B9" w:rsidRPr="00362A5C" w:rsidRDefault="009A65B9" w:rsidP="00963BBA">
            <w:pPr>
              <w:pStyle w:val="ConsPlusNormal"/>
              <w:rPr>
                <w:sz w:val="18"/>
                <w:szCs w:val="18"/>
              </w:rPr>
            </w:pPr>
          </w:p>
        </w:tc>
        <w:tc>
          <w:tcPr>
            <w:tcW w:w="400" w:type="pct"/>
            <w:tcBorders>
              <w:bottom w:val="nil"/>
            </w:tcBorders>
          </w:tcPr>
          <w:p w:rsidR="009A65B9" w:rsidRPr="00362A5C" w:rsidRDefault="009A65B9" w:rsidP="00963BBA">
            <w:pPr>
              <w:pStyle w:val="ConsPlusNormal"/>
              <w:rPr>
                <w:sz w:val="18"/>
                <w:szCs w:val="18"/>
              </w:rPr>
            </w:pPr>
          </w:p>
        </w:tc>
        <w:tc>
          <w:tcPr>
            <w:tcW w:w="511" w:type="pct"/>
            <w:tcBorders>
              <w:bottom w:val="nil"/>
            </w:tcBorders>
          </w:tcPr>
          <w:p w:rsidR="009A65B9" w:rsidRPr="00362A5C" w:rsidRDefault="009A65B9" w:rsidP="00963BBA">
            <w:pPr>
              <w:pStyle w:val="ConsPlusNormal"/>
              <w:rPr>
                <w:sz w:val="18"/>
                <w:szCs w:val="18"/>
              </w:rPr>
            </w:pPr>
          </w:p>
        </w:tc>
        <w:tc>
          <w:tcPr>
            <w:tcW w:w="325" w:type="pct"/>
            <w:tcBorders>
              <w:bottom w:val="nil"/>
            </w:tcBorders>
          </w:tcPr>
          <w:p w:rsidR="009A65B9" w:rsidRPr="00362A5C" w:rsidRDefault="009A65B9" w:rsidP="00963BBA">
            <w:pPr>
              <w:pStyle w:val="ConsPlusNormal"/>
              <w:rPr>
                <w:sz w:val="18"/>
                <w:szCs w:val="18"/>
              </w:rPr>
            </w:pPr>
            <w:r w:rsidRPr="00362A5C">
              <w:rPr>
                <w:sz w:val="18"/>
                <w:szCs w:val="18"/>
              </w:rPr>
              <w:t>90765,9</w:t>
            </w:r>
          </w:p>
        </w:tc>
        <w:tc>
          <w:tcPr>
            <w:tcW w:w="309" w:type="pct"/>
            <w:tcBorders>
              <w:bottom w:val="nil"/>
            </w:tcBorders>
          </w:tcPr>
          <w:p w:rsidR="009A65B9" w:rsidRPr="00362A5C" w:rsidRDefault="009A65B9" w:rsidP="00963BBA">
            <w:pPr>
              <w:pStyle w:val="ConsPlusNormal"/>
              <w:rPr>
                <w:sz w:val="18"/>
                <w:szCs w:val="18"/>
              </w:rPr>
            </w:pPr>
            <w:r w:rsidRPr="00362A5C">
              <w:rPr>
                <w:sz w:val="18"/>
                <w:szCs w:val="18"/>
              </w:rPr>
              <w:t>90765,9</w:t>
            </w:r>
          </w:p>
        </w:tc>
        <w:tc>
          <w:tcPr>
            <w:tcW w:w="279" w:type="pct"/>
            <w:tcBorders>
              <w:bottom w:val="nil"/>
            </w:tcBorders>
          </w:tcPr>
          <w:p w:rsidR="009A65B9" w:rsidRPr="00362A5C" w:rsidRDefault="009A65B9" w:rsidP="00963BBA">
            <w:pPr>
              <w:pStyle w:val="ConsPlusNormal"/>
              <w:rPr>
                <w:sz w:val="18"/>
                <w:szCs w:val="18"/>
              </w:rPr>
            </w:pPr>
          </w:p>
        </w:tc>
        <w:tc>
          <w:tcPr>
            <w:tcW w:w="294" w:type="pct"/>
            <w:tcBorders>
              <w:bottom w:val="nil"/>
            </w:tcBorders>
          </w:tcPr>
          <w:p w:rsidR="009A65B9" w:rsidRPr="00362A5C" w:rsidRDefault="009A65B9" w:rsidP="00963BBA">
            <w:pPr>
              <w:pStyle w:val="ConsPlusNormal"/>
              <w:rPr>
                <w:sz w:val="18"/>
                <w:szCs w:val="18"/>
              </w:rPr>
            </w:pPr>
          </w:p>
        </w:tc>
        <w:tc>
          <w:tcPr>
            <w:tcW w:w="294" w:type="pct"/>
            <w:tcBorders>
              <w:bottom w:val="nil"/>
            </w:tcBorders>
          </w:tcPr>
          <w:p w:rsidR="009A65B9" w:rsidRPr="00362A5C" w:rsidRDefault="009A65B9" w:rsidP="00963BBA">
            <w:pPr>
              <w:pStyle w:val="ConsPlusNormal"/>
              <w:rPr>
                <w:sz w:val="18"/>
                <w:szCs w:val="18"/>
              </w:rPr>
            </w:pPr>
          </w:p>
        </w:tc>
        <w:tc>
          <w:tcPr>
            <w:tcW w:w="294" w:type="pct"/>
            <w:tcBorders>
              <w:bottom w:val="nil"/>
            </w:tcBorders>
          </w:tcPr>
          <w:p w:rsidR="009A65B9" w:rsidRPr="00362A5C" w:rsidRDefault="009A65B9" w:rsidP="00963BBA">
            <w:pPr>
              <w:pStyle w:val="ConsPlusNormal"/>
              <w:rPr>
                <w:sz w:val="18"/>
                <w:szCs w:val="18"/>
              </w:rPr>
            </w:pPr>
          </w:p>
        </w:tc>
        <w:tc>
          <w:tcPr>
            <w:tcW w:w="697" w:type="pct"/>
            <w:tcBorders>
              <w:bottom w:val="nil"/>
            </w:tcBorders>
          </w:tcPr>
          <w:p w:rsidR="009A65B9" w:rsidRPr="00362A5C" w:rsidRDefault="009A65B9" w:rsidP="00963BBA">
            <w:pPr>
              <w:pStyle w:val="ConsPlusNormal"/>
              <w:rPr>
                <w:sz w:val="18"/>
                <w:szCs w:val="18"/>
              </w:rPr>
            </w:pPr>
          </w:p>
        </w:tc>
      </w:tr>
      <w:tr w:rsidR="009A65B9" w:rsidRPr="00362A5C" w:rsidTr="00F82949">
        <w:tblPrEx>
          <w:tblBorders>
            <w:insideH w:val="nil"/>
          </w:tblBorders>
        </w:tblPrEx>
        <w:tc>
          <w:tcPr>
            <w:tcW w:w="139" w:type="pct"/>
            <w:tcBorders>
              <w:top w:val="nil"/>
              <w:bottom w:val="single" w:sz="4" w:space="0" w:color="auto"/>
            </w:tcBorders>
          </w:tcPr>
          <w:p w:rsidR="009A65B9" w:rsidRPr="00362A5C" w:rsidRDefault="009A65B9" w:rsidP="00963BBA">
            <w:pPr>
              <w:pStyle w:val="ConsPlusNormal"/>
              <w:rPr>
                <w:sz w:val="18"/>
                <w:szCs w:val="18"/>
              </w:rPr>
            </w:pPr>
          </w:p>
        </w:tc>
        <w:tc>
          <w:tcPr>
            <w:tcW w:w="976" w:type="pct"/>
            <w:tcBorders>
              <w:top w:val="nil"/>
              <w:bottom w:val="single" w:sz="4" w:space="0" w:color="auto"/>
            </w:tcBorders>
          </w:tcPr>
          <w:p w:rsidR="009A65B9" w:rsidRPr="00362A5C" w:rsidRDefault="009A65B9" w:rsidP="00963BBA">
            <w:pPr>
              <w:pStyle w:val="ConsPlusNormal"/>
              <w:rPr>
                <w:sz w:val="18"/>
                <w:szCs w:val="18"/>
              </w:rPr>
            </w:pPr>
            <w:r w:rsidRPr="00362A5C">
              <w:rPr>
                <w:sz w:val="18"/>
                <w:szCs w:val="18"/>
              </w:rPr>
              <w:t>средства федерального бюджета</w:t>
            </w:r>
          </w:p>
        </w:tc>
        <w:tc>
          <w:tcPr>
            <w:tcW w:w="480" w:type="pct"/>
            <w:tcBorders>
              <w:top w:val="nil"/>
              <w:bottom w:val="single" w:sz="4" w:space="0" w:color="auto"/>
            </w:tcBorders>
          </w:tcPr>
          <w:p w:rsidR="009A65B9" w:rsidRPr="00362A5C" w:rsidRDefault="009A65B9" w:rsidP="00963BBA">
            <w:pPr>
              <w:pStyle w:val="ConsPlusNormal"/>
              <w:rPr>
                <w:sz w:val="18"/>
                <w:szCs w:val="18"/>
              </w:rPr>
            </w:pPr>
          </w:p>
        </w:tc>
        <w:tc>
          <w:tcPr>
            <w:tcW w:w="400" w:type="pct"/>
            <w:tcBorders>
              <w:top w:val="nil"/>
              <w:bottom w:val="single" w:sz="4" w:space="0" w:color="auto"/>
            </w:tcBorders>
          </w:tcPr>
          <w:p w:rsidR="009A65B9" w:rsidRPr="00362A5C" w:rsidRDefault="009A65B9" w:rsidP="00963BBA">
            <w:pPr>
              <w:pStyle w:val="ConsPlusNormal"/>
              <w:rPr>
                <w:sz w:val="18"/>
                <w:szCs w:val="18"/>
              </w:rPr>
            </w:pPr>
          </w:p>
        </w:tc>
        <w:tc>
          <w:tcPr>
            <w:tcW w:w="511" w:type="pct"/>
            <w:tcBorders>
              <w:top w:val="nil"/>
              <w:bottom w:val="single" w:sz="4" w:space="0" w:color="auto"/>
            </w:tcBorders>
          </w:tcPr>
          <w:p w:rsidR="009A65B9" w:rsidRPr="00362A5C" w:rsidRDefault="009A65B9" w:rsidP="00963BBA">
            <w:pPr>
              <w:pStyle w:val="ConsPlusNormal"/>
              <w:rPr>
                <w:sz w:val="18"/>
                <w:szCs w:val="18"/>
              </w:rPr>
            </w:pPr>
          </w:p>
        </w:tc>
        <w:tc>
          <w:tcPr>
            <w:tcW w:w="325" w:type="pct"/>
            <w:tcBorders>
              <w:bottom w:val="single" w:sz="4" w:space="0" w:color="auto"/>
            </w:tcBorders>
          </w:tcPr>
          <w:p w:rsidR="009A65B9" w:rsidRPr="00362A5C" w:rsidRDefault="009A65B9" w:rsidP="00963BBA">
            <w:pPr>
              <w:pStyle w:val="ConsPlusNormal"/>
              <w:rPr>
                <w:sz w:val="18"/>
                <w:szCs w:val="18"/>
              </w:rPr>
            </w:pPr>
            <w:r w:rsidRPr="00362A5C">
              <w:rPr>
                <w:sz w:val="18"/>
                <w:szCs w:val="18"/>
              </w:rPr>
              <w:t>17460,4</w:t>
            </w:r>
          </w:p>
        </w:tc>
        <w:tc>
          <w:tcPr>
            <w:tcW w:w="309" w:type="pct"/>
            <w:tcBorders>
              <w:bottom w:val="single" w:sz="4" w:space="0" w:color="auto"/>
            </w:tcBorders>
          </w:tcPr>
          <w:p w:rsidR="009A65B9" w:rsidRPr="00362A5C" w:rsidRDefault="009A65B9" w:rsidP="00963BBA">
            <w:pPr>
              <w:pStyle w:val="ConsPlusNormal"/>
              <w:rPr>
                <w:sz w:val="18"/>
                <w:szCs w:val="18"/>
              </w:rPr>
            </w:pPr>
            <w:r w:rsidRPr="00362A5C">
              <w:rPr>
                <w:sz w:val="18"/>
                <w:szCs w:val="18"/>
              </w:rPr>
              <w:t>17460,4</w:t>
            </w:r>
          </w:p>
        </w:tc>
        <w:tc>
          <w:tcPr>
            <w:tcW w:w="279" w:type="pct"/>
            <w:tcBorders>
              <w:bottom w:val="single" w:sz="4" w:space="0" w:color="auto"/>
            </w:tcBorders>
          </w:tcPr>
          <w:p w:rsidR="009A65B9" w:rsidRPr="00362A5C" w:rsidRDefault="009A65B9" w:rsidP="00963BBA">
            <w:pPr>
              <w:pStyle w:val="ConsPlusNormal"/>
              <w:rPr>
                <w:sz w:val="18"/>
                <w:szCs w:val="18"/>
              </w:rPr>
            </w:pPr>
          </w:p>
        </w:tc>
        <w:tc>
          <w:tcPr>
            <w:tcW w:w="294" w:type="pct"/>
            <w:tcBorders>
              <w:bottom w:val="single" w:sz="4" w:space="0" w:color="auto"/>
            </w:tcBorders>
          </w:tcPr>
          <w:p w:rsidR="009A65B9" w:rsidRPr="00362A5C" w:rsidRDefault="009A65B9" w:rsidP="00963BBA">
            <w:pPr>
              <w:pStyle w:val="ConsPlusNormal"/>
              <w:rPr>
                <w:sz w:val="18"/>
                <w:szCs w:val="18"/>
              </w:rPr>
            </w:pPr>
          </w:p>
        </w:tc>
        <w:tc>
          <w:tcPr>
            <w:tcW w:w="294" w:type="pct"/>
            <w:tcBorders>
              <w:bottom w:val="single" w:sz="4" w:space="0" w:color="auto"/>
            </w:tcBorders>
          </w:tcPr>
          <w:p w:rsidR="009A65B9" w:rsidRPr="00362A5C" w:rsidRDefault="009A65B9" w:rsidP="00963BBA">
            <w:pPr>
              <w:pStyle w:val="ConsPlusNormal"/>
              <w:rPr>
                <w:sz w:val="18"/>
                <w:szCs w:val="18"/>
              </w:rPr>
            </w:pPr>
          </w:p>
        </w:tc>
        <w:tc>
          <w:tcPr>
            <w:tcW w:w="294" w:type="pct"/>
            <w:tcBorders>
              <w:bottom w:val="single" w:sz="4" w:space="0" w:color="auto"/>
            </w:tcBorders>
          </w:tcPr>
          <w:p w:rsidR="009A65B9" w:rsidRPr="00362A5C" w:rsidRDefault="009A65B9" w:rsidP="00963BBA">
            <w:pPr>
              <w:pStyle w:val="ConsPlusNormal"/>
              <w:rPr>
                <w:sz w:val="18"/>
                <w:szCs w:val="18"/>
              </w:rPr>
            </w:pPr>
          </w:p>
        </w:tc>
        <w:tc>
          <w:tcPr>
            <w:tcW w:w="697" w:type="pct"/>
            <w:tcBorders>
              <w:bottom w:val="nil"/>
            </w:tcBorders>
          </w:tcPr>
          <w:p w:rsidR="009A65B9" w:rsidRPr="00362A5C" w:rsidRDefault="009A65B9" w:rsidP="00963BBA">
            <w:pPr>
              <w:pStyle w:val="ConsPlusNormal"/>
              <w:rPr>
                <w:sz w:val="18"/>
                <w:szCs w:val="18"/>
              </w:rPr>
            </w:pPr>
          </w:p>
        </w:tc>
      </w:tr>
    </w:tbl>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362A5C" w:rsidRDefault="00362A5C" w:rsidP="00963BBA">
      <w:pPr>
        <w:pStyle w:val="ConsPlusNormal"/>
      </w:pPr>
    </w:p>
    <w:p w:rsidR="009A65B9" w:rsidRDefault="009A65B9" w:rsidP="00963BBA">
      <w:pPr>
        <w:pStyle w:val="ConsPlusNormal"/>
      </w:pPr>
      <w:r>
        <w:lastRenderedPageBreak/>
        <w:t>Приложение N 2</w:t>
      </w:r>
    </w:p>
    <w:p w:rsidR="009A65B9" w:rsidRDefault="009A65B9" w:rsidP="00963BBA">
      <w:pPr>
        <w:pStyle w:val="ConsPlusNormal"/>
      </w:pPr>
      <w:r>
        <w:t>к подпрограмме</w:t>
      </w:r>
    </w:p>
    <w:p w:rsidR="009A65B9" w:rsidRDefault="009A65B9" w:rsidP="00963BBA">
      <w:pPr>
        <w:pStyle w:val="ConsPlusNormal"/>
      </w:pPr>
      <w:r>
        <w:t>"Переселение граждан из аварийного</w:t>
      </w:r>
    </w:p>
    <w:p w:rsidR="009A65B9" w:rsidRDefault="009A65B9" w:rsidP="00963BBA">
      <w:pPr>
        <w:pStyle w:val="ConsPlusNormal"/>
      </w:pPr>
      <w:r>
        <w:t>жилищного фонда" муниципальной программы</w:t>
      </w:r>
    </w:p>
    <w:p w:rsidR="009A65B9" w:rsidRDefault="009A65B9" w:rsidP="00963BBA">
      <w:pPr>
        <w:pStyle w:val="ConsPlusNormal"/>
      </w:pPr>
      <w:r>
        <w:t>"Обеспечение жильем жителей города Пскова"</w:t>
      </w:r>
    </w:p>
    <w:p w:rsidR="009A65B9" w:rsidRDefault="009A65B9" w:rsidP="00963BBA">
      <w:pPr>
        <w:pStyle w:val="ConsPlusNormal"/>
      </w:pPr>
    </w:p>
    <w:p w:rsidR="009A65B9" w:rsidRDefault="009A65B9" w:rsidP="00F74CE6">
      <w:pPr>
        <w:pStyle w:val="ConsPlusNormal"/>
        <w:jc w:val="center"/>
      </w:pPr>
      <w:bookmarkStart w:id="7" w:name="P1278"/>
      <w:bookmarkEnd w:id="7"/>
      <w:r>
        <w:t>ПЕРЕЧЕНЬ</w:t>
      </w:r>
    </w:p>
    <w:p w:rsidR="009A65B9" w:rsidRDefault="009A65B9" w:rsidP="00F74CE6">
      <w:pPr>
        <w:pStyle w:val="ConsPlusNormal"/>
        <w:jc w:val="center"/>
      </w:pPr>
      <w:r>
        <w:t>аварийных многоквартирных домов</w:t>
      </w:r>
    </w:p>
    <w:p w:rsidR="009A65B9" w:rsidRDefault="009A65B9" w:rsidP="00F74CE6">
      <w:pPr>
        <w:pStyle w:val="ConsPlusNormal"/>
        <w:jc w:val="center"/>
      </w:pPr>
      <w:r>
        <w:t>муниципального образования "Город Псков"</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7"/>
        <w:gridCol w:w="1253"/>
        <w:gridCol w:w="474"/>
        <w:gridCol w:w="732"/>
        <w:gridCol w:w="905"/>
        <w:gridCol w:w="700"/>
        <w:gridCol w:w="444"/>
        <w:gridCol w:w="457"/>
        <w:gridCol w:w="544"/>
        <w:gridCol w:w="405"/>
        <w:gridCol w:w="312"/>
        <w:gridCol w:w="369"/>
        <w:gridCol w:w="559"/>
        <w:gridCol w:w="952"/>
        <w:gridCol w:w="1016"/>
      </w:tblGrid>
      <w:tr w:rsidR="00F82949" w:rsidRPr="00397A20" w:rsidTr="00F82949">
        <w:tc>
          <w:tcPr>
            <w:tcW w:w="152" w:type="pct"/>
            <w:vMerge w:val="restart"/>
          </w:tcPr>
          <w:p w:rsidR="009A65B9" w:rsidRPr="00397A20" w:rsidRDefault="009A65B9" w:rsidP="00963BBA">
            <w:pPr>
              <w:pStyle w:val="ConsPlusNormal"/>
              <w:rPr>
                <w:sz w:val="18"/>
                <w:szCs w:val="18"/>
              </w:rPr>
            </w:pPr>
            <w:r w:rsidRPr="00397A20">
              <w:rPr>
                <w:sz w:val="18"/>
                <w:szCs w:val="18"/>
              </w:rPr>
              <w:t>N п/п</w:t>
            </w:r>
          </w:p>
        </w:tc>
        <w:tc>
          <w:tcPr>
            <w:tcW w:w="666" w:type="pct"/>
            <w:vMerge w:val="restart"/>
          </w:tcPr>
          <w:p w:rsidR="009A65B9" w:rsidRPr="00397A20" w:rsidRDefault="009A65B9" w:rsidP="00963BBA">
            <w:pPr>
              <w:pStyle w:val="ConsPlusNormal"/>
              <w:rPr>
                <w:sz w:val="18"/>
                <w:szCs w:val="18"/>
              </w:rPr>
            </w:pPr>
            <w:r w:rsidRPr="00397A20">
              <w:rPr>
                <w:sz w:val="18"/>
                <w:szCs w:val="18"/>
              </w:rPr>
              <w:t>Адрес МКД</w:t>
            </w:r>
          </w:p>
        </w:tc>
        <w:tc>
          <w:tcPr>
            <w:tcW w:w="641" w:type="pct"/>
            <w:gridSpan w:val="2"/>
            <w:vMerge w:val="restart"/>
          </w:tcPr>
          <w:p w:rsidR="009A65B9" w:rsidRPr="00397A20" w:rsidRDefault="009A65B9" w:rsidP="00963BBA">
            <w:pPr>
              <w:pStyle w:val="ConsPlusNormal"/>
              <w:rPr>
                <w:sz w:val="18"/>
                <w:szCs w:val="18"/>
              </w:rPr>
            </w:pPr>
            <w:r w:rsidRPr="00397A20">
              <w:rPr>
                <w:sz w:val="18"/>
                <w:szCs w:val="18"/>
              </w:rPr>
              <w:t>Документ, подтверждающий признание МКД аварийным</w:t>
            </w:r>
          </w:p>
        </w:tc>
        <w:tc>
          <w:tcPr>
            <w:tcW w:w="481" w:type="pct"/>
            <w:vMerge w:val="restart"/>
          </w:tcPr>
          <w:p w:rsidR="009A65B9" w:rsidRPr="00397A20" w:rsidRDefault="009A65B9" w:rsidP="00963BBA">
            <w:pPr>
              <w:pStyle w:val="ConsPlusNormal"/>
              <w:rPr>
                <w:sz w:val="18"/>
                <w:szCs w:val="18"/>
              </w:rPr>
            </w:pPr>
            <w:r w:rsidRPr="00397A20">
              <w:rPr>
                <w:sz w:val="18"/>
                <w:szCs w:val="18"/>
              </w:rPr>
              <w:t>Планируемая дата окончания переселения</w:t>
            </w:r>
          </w:p>
        </w:tc>
        <w:tc>
          <w:tcPr>
            <w:tcW w:w="372" w:type="pct"/>
            <w:vMerge w:val="restart"/>
          </w:tcPr>
          <w:p w:rsidR="009A65B9" w:rsidRPr="00397A20" w:rsidRDefault="009A65B9" w:rsidP="00963BBA">
            <w:pPr>
              <w:pStyle w:val="ConsPlusNormal"/>
              <w:rPr>
                <w:sz w:val="18"/>
                <w:szCs w:val="18"/>
              </w:rPr>
            </w:pPr>
            <w:r w:rsidRPr="00397A20">
              <w:rPr>
                <w:sz w:val="18"/>
                <w:szCs w:val="18"/>
              </w:rPr>
              <w:t>Планируемая дата сноса/реконструкции МКД</w:t>
            </w:r>
          </w:p>
        </w:tc>
        <w:tc>
          <w:tcPr>
            <w:tcW w:w="236" w:type="pct"/>
            <w:vMerge w:val="restart"/>
          </w:tcPr>
          <w:p w:rsidR="009A65B9" w:rsidRPr="00397A20" w:rsidRDefault="009A65B9" w:rsidP="00963BBA">
            <w:pPr>
              <w:pStyle w:val="ConsPlusNormal"/>
              <w:rPr>
                <w:sz w:val="18"/>
                <w:szCs w:val="18"/>
              </w:rPr>
            </w:pPr>
            <w:r w:rsidRPr="00397A20">
              <w:rPr>
                <w:sz w:val="18"/>
                <w:szCs w:val="18"/>
              </w:rPr>
              <w:t>Число жителей, всего</w:t>
            </w:r>
          </w:p>
        </w:tc>
        <w:tc>
          <w:tcPr>
            <w:tcW w:w="243" w:type="pct"/>
            <w:vMerge w:val="restart"/>
          </w:tcPr>
          <w:p w:rsidR="009A65B9" w:rsidRPr="00397A20" w:rsidRDefault="009A65B9" w:rsidP="00963BBA">
            <w:pPr>
              <w:pStyle w:val="ConsPlusNormal"/>
              <w:rPr>
                <w:sz w:val="18"/>
                <w:szCs w:val="18"/>
              </w:rPr>
            </w:pPr>
            <w:r w:rsidRPr="00397A20">
              <w:rPr>
                <w:sz w:val="18"/>
                <w:szCs w:val="18"/>
              </w:rPr>
              <w:t>Число жителей планируемых к переселению</w:t>
            </w:r>
          </w:p>
        </w:tc>
        <w:tc>
          <w:tcPr>
            <w:tcW w:w="289" w:type="pct"/>
            <w:vMerge w:val="restart"/>
          </w:tcPr>
          <w:p w:rsidR="009A65B9" w:rsidRPr="00397A20" w:rsidRDefault="009A65B9" w:rsidP="00963BBA">
            <w:pPr>
              <w:pStyle w:val="ConsPlusNormal"/>
              <w:rPr>
                <w:sz w:val="18"/>
                <w:szCs w:val="18"/>
              </w:rPr>
            </w:pPr>
            <w:r w:rsidRPr="00397A20">
              <w:rPr>
                <w:sz w:val="18"/>
                <w:szCs w:val="18"/>
              </w:rPr>
              <w:t>Общая площадь жилых помещений МКД</w:t>
            </w:r>
          </w:p>
        </w:tc>
        <w:tc>
          <w:tcPr>
            <w:tcW w:w="577" w:type="pct"/>
            <w:gridSpan w:val="3"/>
          </w:tcPr>
          <w:p w:rsidR="009A65B9" w:rsidRPr="00397A20" w:rsidRDefault="009A65B9" w:rsidP="00963BBA">
            <w:pPr>
              <w:pStyle w:val="ConsPlusNormal"/>
              <w:rPr>
                <w:sz w:val="18"/>
                <w:szCs w:val="18"/>
              </w:rPr>
            </w:pPr>
            <w:r w:rsidRPr="00397A20">
              <w:rPr>
                <w:sz w:val="18"/>
                <w:szCs w:val="18"/>
              </w:rPr>
              <w:t>Количество расселяемых жилых помещений</w:t>
            </w:r>
          </w:p>
        </w:tc>
        <w:tc>
          <w:tcPr>
            <w:tcW w:w="1344" w:type="pct"/>
            <w:gridSpan w:val="3"/>
          </w:tcPr>
          <w:p w:rsidR="009A65B9" w:rsidRPr="00397A20" w:rsidRDefault="009A65B9" w:rsidP="00963BBA">
            <w:pPr>
              <w:pStyle w:val="ConsPlusNormal"/>
              <w:rPr>
                <w:sz w:val="18"/>
                <w:szCs w:val="18"/>
              </w:rPr>
            </w:pPr>
            <w:r w:rsidRPr="00397A20">
              <w:rPr>
                <w:sz w:val="18"/>
                <w:szCs w:val="18"/>
              </w:rPr>
              <w:t>Расселяемая площадь жилых помещений</w:t>
            </w:r>
          </w:p>
        </w:tc>
      </w:tr>
      <w:tr w:rsidR="00F82949" w:rsidRPr="00397A20" w:rsidTr="00F82949">
        <w:tc>
          <w:tcPr>
            <w:tcW w:w="152" w:type="pct"/>
            <w:vMerge/>
          </w:tcPr>
          <w:p w:rsidR="009A65B9" w:rsidRPr="00397A20" w:rsidRDefault="009A65B9">
            <w:pPr>
              <w:rPr>
                <w:sz w:val="18"/>
                <w:szCs w:val="18"/>
              </w:rPr>
            </w:pPr>
          </w:p>
        </w:tc>
        <w:tc>
          <w:tcPr>
            <w:tcW w:w="666" w:type="pct"/>
            <w:vMerge/>
          </w:tcPr>
          <w:p w:rsidR="009A65B9" w:rsidRPr="00397A20" w:rsidRDefault="009A65B9">
            <w:pPr>
              <w:rPr>
                <w:sz w:val="18"/>
                <w:szCs w:val="18"/>
              </w:rPr>
            </w:pPr>
          </w:p>
        </w:tc>
        <w:tc>
          <w:tcPr>
            <w:tcW w:w="641" w:type="pct"/>
            <w:gridSpan w:val="2"/>
            <w:vMerge/>
          </w:tcPr>
          <w:p w:rsidR="009A65B9" w:rsidRPr="00397A20" w:rsidRDefault="009A65B9">
            <w:pPr>
              <w:rPr>
                <w:sz w:val="18"/>
                <w:szCs w:val="18"/>
              </w:rPr>
            </w:pPr>
          </w:p>
        </w:tc>
        <w:tc>
          <w:tcPr>
            <w:tcW w:w="481" w:type="pct"/>
            <w:vMerge/>
          </w:tcPr>
          <w:p w:rsidR="009A65B9" w:rsidRPr="00397A20" w:rsidRDefault="009A65B9">
            <w:pPr>
              <w:rPr>
                <w:sz w:val="18"/>
                <w:szCs w:val="18"/>
              </w:rPr>
            </w:pPr>
          </w:p>
        </w:tc>
        <w:tc>
          <w:tcPr>
            <w:tcW w:w="372" w:type="pct"/>
            <w:vMerge/>
          </w:tcPr>
          <w:p w:rsidR="009A65B9" w:rsidRPr="00397A20" w:rsidRDefault="009A65B9">
            <w:pPr>
              <w:rPr>
                <w:sz w:val="18"/>
                <w:szCs w:val="18"/>
              </w:rPr>
            </w:pPr>
          </w:p>
        </w:tc>
        <w:tc>
          <w:tcPr>
            <w:tcW w:w="236" w:type="pct"/>
            <w:vMerge/>
          </w:tcPr>
          <w:p w:rsidR="009A65B9" w:rsidRPr="00397A20" w:rsidRDefault="009A65B9">
            <w:pPr>
              <w:rPr>
                <w:sz w:val="18"/>
                <w:szCs w:val="18"/>
              </w:rPr>
            </w:pPr>
          </w:p>
        </w:tc>
        <w:tc>
          <w:tcPr>
            <w:tcW w:w="243" w:type="pct"/>
            <w:vMerge/>
          </w:tcPr>
          <w:p w:rsidR="009A65B9" w:rsidRPr="00397A20" w:rsidRDefault="009A65B9">
            <w:pPr>
              <w:rPr>
                <w:sz w:val="18"/>
                <w:szCs w:val="18"/>
              </w:rPr>
            </w:pPr>
          </w:p>
        </w:tc>
        <w:tc>
          <w:tcPr>
            <w:tcW w:w="289" w:type="pct"/>
            <w:vMerge/>
          </w:tcPr>
          <w:p w:rsidR="009A65B9" w:rsidRPr="00397A20" w:rsidRDefault="009A65B9">
            <w:pPr>
              <w:rPr>
                <w:sz w:val="18"/>
                <w:szCs w:val="18"/>
              </w:rPr>
            </w:pPr>
          </w:p>
        </w:tc>
        <w:tc>
          <w:tcPr>
            <w:tcW w:w="215" w:type="pct"/>
            <w:vMerge w:val="restart"/>
          </w:tcPr>
          <w:p w:rsidR="009A65B9" w:rsidRPr="00397A20" w:rsidRDefault="009A65B9" w:rsidP="00963BBA">
            <w:pPr>
              <w:pStyle w:val="ConsPlusNormal"/>
              <w:rPr>
                <w:sz w:val="18"/>
                <w:szCs w:val="18"/>
              </w:rPr>
            </w:pPr>
            <w:r w:rsidRPr="00397A20">
              <w:rPr>
                <w:sz w:val="18"/>
                <w:szCs w:val="18"/>
              </w:rPr>
              <w:t>всего</w:t>
            </w:r>
          </w:p>
        </w:tc>
        <w:tc>
          <w:tcPr>
            <w:tcW w:w="362" w:type="pct"/>
            <w:gridSpan w:val="2"/>
          </w:tcPr>
          <w:p w:rsidR="009A65B9" w:rsidRPr="00397A20" w:rsidRDefault="009A65B9" w:rsidP="00963BBA">
            <w:pPr>
              <w:pStyle w:val="ConsPlusNormal"/>
              <w:rPr>
                <w:sz w:val="18"/>
                <w:szCs w:val="18"/>
              </w:rPr>
            </w:pPr>
            <w:r w:rsidRPr="00397A20">
              <w:rPr>
                <w:sz w:val="18"/>
                <w:szCs w:val="18"/>
              </w:rPr>
              <w:t>в том числе</w:t>
            </w:r>
          </w:p>
        </w:tc>
        <w:tc>
          <w:tcPr>
            <w:tcW w:w="297" w:type="pct"/>
            <w:vMerge w:val="restart"/>
          </w:tcPr>
          <w:p w:rsidR="009A65B9" w:rsidRPr="00397A20" w:rsidRDefault="009A65B9" w:rsidP="00963BBA">
            <w:pPr>
              <w:pStyle w:val="ConsPlusNormal"/>
              <w:rPr>
                <w:sz w:val="18"/>
                <w:szCs w:val="18"/>
              </w:rPr>
            </w:pPr>
            <w:r w:rsidRPr="00397A20">
              <w:rPr>
                <w:sz w:val="18"/>
                <w:szCs w:val="18"/>
              </w:rPr>
              <w:t>Всего</w:t>
            </w:r>
          </w:p>
        </w:tc>
        <w:tc>
          <w:tcPr>
            <w:tcW w:w="1047" w:type="pct"/>
            <w:gridSpan w:val="2"/>
          </w:tcPr>
          <w:p w:rsidR="009A65B9" w:rsidRPr="00397A20" w:rsidRDefault="009A65B9" w:rsidP="00963BBA">
            <w:pPr>
              <w:pStyle w:val="ConsPlusNormal"/>
              <w:rPr>
                <w:sz w:val="18"/>
                <w:szCs w:val="18"/>
              </w:rPr>
            </w:pPr>
            <w:r w:rsidRPr="00397A20">
              <w:rPr>
                <w:sz w:val="18"/>
                <w:szCs w:val="18"/>
              </w:rPr>
              <w:t>в том числе</w:t>
            </w:r>
          </w:p>
        </w:tc>
      </w:tr>
      <w:tr w:rsidR="00F82949" w:rsidRPr="00397A20" w:rsidTr="00F82949">
        <w:tc>
          <w:tcPr>
            <w:tcW w:w="152" w:type="pct"/>
            <w:vMerge/>
          </w:tcPr>
          <w:p w:rsidR="009A65B9" w:rsidRPr="00397A20" w:rsidRDefault="009A65B9">
            <w:pPr>
              <w:rPr>
                <w:sz w:val="18"/>
                <w:szCs w:val="18"/>
              </w:rPr>
            </w:pPr>
          </w:p>
        </w:tc>
        <w:tc>
          <w:tcPr>
            <w:tcW w:w="666" w:type="pct"/>
            <w:vMerge/>
          </w:tcPr>
          <w:p w:rsidR="009A65B9" w:rsidRPr="00397A20" w:rsidRDefault="009A65B9">
            <w:pPr>
              <w:rPr>
                <w:sz w:val="18"/>
                <w:szCs w:val="18"/>
              </w:rPr>
            </w:pPr>
          </w:p>
        </w:tc>
        <w:tc>
          <w:tcPr>
            <w:tcW w:w="252" w:type="pct"/>
          </w:tcPr>
          <w:p w:rsidR="009A65B9" w:rsidRPr="00397A20" w:rsidRDefault="009A65B9" w:rsidP="00963BBA">
            <w:pPr>
              <w:pStyle w:val="ConsPlusNormal"/>
              <w:rPr>
                <w:sz w:val="18"/>
                <w:szCs w:val="18"/>
              </w:rPr>
            </w:pPr>
            <w:r w:rsidRPr="00397A20">
              <w:rPr>
                <w:sz w:val="18"/>
                <w:szCs w:val="18"/>
              </w:rPr>
              <w:t>номер</w:t>
            </w:r>
          </w:p>
        </w:tc>
        <w:tc>
          <w:tcPr>
            <w:tcW w:w="389" w:type="pct"/>
          </w:tcPr>
          <w:p w:rsidR="009A65B9" w:rsidRPr="00397A20" w:rsidRDefault="009A65B9" w:rsidP="00963BBA">
            <w:pPr>
              <w:pStyle w:val="ConsPlusNormal"/>
              <w:rPr>
                <w:sz w:val="18"/>
                <w:szCs w:val="18"/>
              </w:rPr>
            </w:pPr>
            <w:r w:rsidRPr="00397A20">
              <w:rPr>
                <w:sz w:val="18"/>
                <w:szCs w:val="18"/>
              </w:rPr>
              <w:t>дата</w:t>
            </w:r>
          </w:p>
        </w:tc>
        <w:tc>
          <w:tcPr>
            <w:tcW w:w="481" w:type="pct"/>
            <w:vMerge/>
          </w:tcPr>
          <w:p w:rsidR="009A65B9" w:rsidRPr="00397A20" w:rsidRDefault="009A65B9">
            <w:pPr>
              <w:rPr>
                <w:sz w:val="18"/>
                <w:szCs w:val="18"/>
              </w:rPr>
            </w:pPr>
          </w:p>
        </w:tc>
        <w:tc>
          <w:tcPr>
            <w:tcW w:w="372" w:type="pct"/>
            <w:vMerge/>
          </w:tcPr>
          <w:p w:rsidR="009A65B9" w:rsidRPr="00397A20" w:rsidRDefault="009A65B9">
            <w:pPr>
              <w:rPr>
                <w:sz w:val="18"/>
                <w:szCs w:val="18"/>
              </w:rPr>
            </w:pPr>
          </w:p>
        </w:tc>
        <w:tc>
          <w:tcPr>
            <w:tcW w:w="236" w:type="pct"/>
            <w:vMerge/>
          </w:tcPr>
          <w:p w:rsidR="009A65B9" w:rsidRPr="00397A20" w:rsidRDefault="009A65B9">
            <w:pPr>
              <w:rPr>
                <w:sz w:val="18"/>
                <w:szCs w:val="18"/>
              </w:rPr>
            </w:pPr>
          </w:p>
        </w:tc>
        <w:tc>
          <w:tcPr>
            <w:tcW w:w="243" w:type="pct"/>
            <w:vMerge/>
          </w:tcPr>
          <w:p w:rsidR="009A65B9" w:rsidRPr="00397A20" w:rsidRDefault="009A65B9">
            <w:pPr>
              <w:rPr>
                <w:sz w:val="18"/>
                <w:szCs w:val="18"/>
              </w:rPr>
            </w:pPr>
          </w:p>
        </w:tc>
        <w:tc>
          <w:tcPr>
            <w:tcW w:w="289" w:type="pct"/>
            <w:vMerge/>
          </w:tcPr>
          <w:p w:rsidR="009A65B9" w:rsidRPr="00397A20" w:rsidRDefault="009A65B9">
            <w:pPr>
              <w:rPr>
                <w:sz w:val="18"/>
                <w:szCs w:val="18"/>
              </w:rPr>
            </w:pPr>
          </w:p>
        </w:tc>
        <w:tc>
          <w:tcPr>
            <w:tcW w:w="215" w:type="pct"/>
            <w:vMerge/>
          </w:tcPr>
          <w:p w:rsidR="009A65B9" w:rsidRPr="00397A20" w:rsidRDefault="009A65B9">
            <w:pPr>
              <w:rPr>
                <w:sz w:val="18"/>
                <w:szCs w:val="18"/>
              </w:rPr>
            </w:pPr>
          </w:p>
        </w:tc>
        <w:tc>
          <w:tcPr>
            <w:tcW w:w="166" w:type="pct"/>
          </w:tcPr>
          <w:p w:rsidR="009A65B9" w:rsidRPr="00397A20" w:rsidRDefault="009A65B9" w:rsidP="00963BBA">
            <w:pPr>
              <w:pStyle w:val="ConsPlusNormal"/>
              <w:rPr>
                <w:sz w:val="18"/>
                <w:szCs w:val="18"/>
              </w:rPr>
            </w:pPr>
            <w:r w:rsidRPr="00397A20">
              <w:rPr>
                <w:sz w:val="18"/>
                <w:szCs w:val="18"/>
              </w:rPr>
              <w:t>частная собственность</w:t>
            </w:r>
          </w:p>
        </w:tc>
        <w:tc>
          <w:tcPr>
            <w:tcW w:w="196" w:type="pct"/>
          </w:tcPr>
          <w:p w:rsidR="009A65B9" w:rsidRPr="00397A20" w:rsidRDefault="009A65B9" w:rsidP="00963BBA">
            <w:pPr>
              <w:pStyle w:val="ConsPlusNormal"/>
              <w:rPr>
                <w:sz w:val="18"/>
                <w:szCs w:val="18"/>
              </w:rPr>
            </w:pPr>
            <w:r w:rsidRPr="00397A20">
              <w:rPr>
                <w:sz w:val="18"/>
                <w:szCs w:val="18"/>
              </w:rPr>
              <w:t>муниципальная собственность</w:t>
            </w:r>
          </w:p>
        </w:tc>
        <w:tc>
          <w:tcPr>
            <w:tcW w:w="297" w:type="pct"/>
            <w:vMerge/>
          </w:tcPr>
          <w:p w:rsidR="009A65B9" w:rsidRPr="00397A20" w:rsidRDefault="009A65B9">
            <w:pPr>
              <w:rPr>
                <w:sz w:val="18"/>
                <w:szCs w:val="18"/>
              </w:rPr>
            </w:pPr>
          </w:p>
        </w:tc>
        <w:tc>
          <w:tcPr>
            <w:tcW w:w="506" w:type="pct"/>
          </w:tcPr>
          <w:p w:rsidR="009A65B9" w:rsidRPr="00397A20" w:rsidRDefault="009A65B9" w:rsidP="00963BBA">
            <w:pPr>
              <w:pStyle w:val="ConsPlusNormal"/>
              <w:rPr>
                <w:sz w:val="18"/>
                <w:szCs w:val="18"/>
              </w:rPr>
            </w:pPr>
            <w:r w:rsidRPr="00397A20">
              <w:rPr>
                <w:sz w:val="18"/>
                <w:szCs w:val="18"/>
              </w:rPr>
              <w:t>частная собственность</w:t>
            </w:r>
          </w:p>
        </w:tc>
        <w:tc>
          <w:tcPr>
            <w:tcW w:w="541" w:type="pct"/>
          </w:tcPr>
          <w:p w:rsidR="009A65B9" w:rsidRPr="00397A20" w:rsidRDefault="009A65B9" w:rsidP="00963BBA">
            <w:pPr>
              <w:pStyle w:val="ConsPlusNormal"/>
              <w:rPr>
                <w:sz w:val="18"/>
                <w:szCs w:val="18"/>
              </w:rPr>
            </w:pPr>
            <w:r w:rsidRPr="00397A20">
              <w:rPr>
                <w:sz w:val="18"/>
                <w:szCs w:val="18"/>
              </w:rPr>
              <w:t>муниципальная собственность</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1</w:t>
            </w:r>
          </w:p>
        </w:tc>
        <w:tc>
          <w:tcPr>
            <w:tcW w:w="666" w:type="pct"/>
            <w:vAlign w:val="center"/>
          </w:tcPr>
          <w:p w:rsidR="009A65B9" w:rsidRPr="00397A20" w:rsidRDefault="009A65B9" w:rsidP="00963BBA">
            <w:pPr>
              <w:pStyle w:val="ConsPlusNormal"/>
              <w:rPr>
                <w:sz w:val="18"/>
                <w:szCs w:val="18"/>
              </w:rPr>
            </w:pPr>
            <w:r w:rsidRPr="00397A20">
              <w:rPr>
                <w:sz w:val="18"/>
                <w:szCs w:val="18"/>
              </w:rPr>
              <w:t>ул. Черняховского, д. 12</w:t>
            </w:r>
          </w:p>
        </w:tc>
        <w:tc>
          <w:tcPr>
            <w:tcW w:w="252" w:type="pct"/>
            <w:vAlign w:val="center"/>
          </w:tcPr>
          <w:p w:rsidR="009A65B9" w:rsidRPr="00397A20" w:rsidRDefault="009A65B9" w:rsidP="00963BBA">
            <w:pPr>
              <w:pStyle w:val="ConsPlusNormal"/>
              <w:rPr>
                <w:sz w:val="18"/>
                <w:szCs w:val="18"/>
              </w:rPr>
            </w:pPr>
            <w:r w:rsidRPr="00397A20">
              <w:rPr>
                <w:sz w:val="18"/>
                <w:szCs w:val="18"/>
              </w:rPr>
              <w:t>69</w:t>
            </w:r>
          </w:p>
        </w:tc>
        <w:tc>
          <w:tcPr>
            <w:tcW w:w="389" w:type="pct"/>
            <w:vAlign w:val="center"/>
          </w:tcPr>
          <w:p w:rsidR="009A65B9" w:rsidRPr="00397A20" w:rsidRDefault="009A65B9" w:rsidP="00963BBA">
            <w:pPr>
              <w:pStyle w:val="ConsPlusNormal"/>
              <w:rPr>
                <w:sz w:val="18"/>
                <w:szCs w:val="18"/>
              </w:rPr>
            </w:pPr>
            <w:r w:rsidRPr="00397A20">
              <w:rPr>
                <w:sz w:val="18"/>
                <w:szCs w:val="18"/>
              </w:rPr>
              <w:t>28.11.2011</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9</w:t>
            </w:r>
          </w:p>
        </w:tc>
        <w:tc>
          <w:tcPr>
            <w:tcW w:w="243" w:type="pct"/>
            <w:vAlign w:val="center"/>
          </w:tcPr>
          <w:p w:rsidR="009A65B9" w:rsidRPr="00397A20" w:rsidRDefault="009A65B9" w:rsidP="00963BBA">
            <w:pPr>
              <w:pStyle w:val="ConsPlusNormal"/>
              <w:rPr>
                <w:sz w:val="18"/>
                <w:szCs w:val="18"/>
              </w:rPr>
            </w:pPr>
            <w:r w:rsidRPr="00397A20">
              <w:rPr>
                <w:sz w:val="18"/>
                <w:szCs w:val="18"/>
              </w:rPr>
              <w:t>9</w:t>
            </w:r>
          </w:p>
        </w:tc>
        <w:tc>
          <w:tcPr>
            <w:tcW w:w="289" w:type="pct"/>
            <w:vAlign w:val="center"/>
          </w:tcPr>
          <w:p w:rsidR="009A65B9" w:rsidRPr="00397A20" w:rsidRDefault="009A65B9" w:rsidP="00963BBA">
            <w:pPr>
              <w:pStyle w:val="ConsPlusNormal"/>
              <w:rPr>
                <w:sz w:val="18"/>
                <w:szCs w:val="18"/>
              </w:rPr>
            </w:pPr>
            <w:r w:rsidRPr="00397A20">
              <w:rPr>
                <w:sz w:val="18"/>
                <w:szCs w:val="18"/>
              </w:rPr>
              <w:t>55,6</w:t>
            </w:r>
          </w:p>
        </w:tc>
        <w:tc>
          <w:tcPr>
            <w:tcW w:w="215" w:type="pct"/>
            <w:vAlign w:val="center"/>
          </w:tcPr>
          <w:p w:rsidR="009A65B9" w:rsidRPr="00397A20" w:rsidRDefault="009A65B9" w:rsidP="00963BBA">
            <w:pPr>
              <w:pStyle w:val="ConsPlusNormal"/>
              <w:rPr>
                <w:sz w:val="18"/>
                <w:szCs w:val="18"/>
              </w:rPr>
            </w:pPr>
            <w:r w:rsidRPr="00397A20">
              <w:rPr>
                <w:sz w:val="18"/>
                <w:szCs w:val="18"/>
              </w:rPr>
              <w:t>2</w:t>
            </w:r>
          </w:p>
        </w:tc>
        <w:tc>
          <w:tcPr>
            <w:tcW w:w="166" w:type="pct"/>
            <w:vAlign w:val="center"/>
          </w:tcPr>
          <w:p w:rsidR="009A65B9" w:rsidRPr="00397A20" w:rsidRDefault="009A65B9" w:rsidP="00963BBA">
            <w:pPr>
              <w:pStyle w:val="ConsPlusNormal"/>
              <w:rPr>
                <w:sz w:val="18"/>
                <w:szCs w:val="18"/>
              </w:rPr>
            </w:pPr>
            <w:r w:rsidRPr="00397A20">
              <w:rPr>
                <w:sz w:val="18"/>
                <w:szCs w:val="18"/>
              </w:rPr>
              <w:t>0</w:t>
            </w:r>
          </w:p>
        </w:tc>
        <w:tc>
          <w:tcPr>
            <w:tcW w:w="196" w:type="pct"/>
            <w:vAlign w:val="center"/>
          </w:tcPr>
          <w:p w:rsidR="009A65B9" w:rsidRPr="00397A20" w:rsidRDefault="009A65B9" w:rsidP="00963BBA">
            <w:pPr>
              <w:pStyle w:val="ConsPlusNormal"/>
              <w:rPr>
                <w:sz w:val="18"/>
                <w:szCs w:val="18"/>
              </w:rPr>
            </w:pPr>
            <w:r w:rsidRPr="00397A20">
              <w:rPr>
                <w:sz w:val="18"/>
                <w:szCs w:val="18"/>
              </w:rPr>
              <w:t>2</w:t>
            </w:r>
          </w:p>
        </w:tc>
        <w:tc>
          <w:tcPr>
            <w:tcW w:w="297" w:type="pct"/>
            <w:vAlign w:val="center"/>
          </w:tcPr>
          <w:p w:rsidR="009A65B9" w:rsidRPr="00397A20" w:rsidRDefault="009A65B9" w:rsidP="00963BBA">
            <w:pPr>
              <w:pStyle w:val="ConsPlusNormal"/>
              <w:rPr>
                <w:sz w:val="18"/>
                <w:szCs w:val="18"/>
              </w:rPr>
            </w:pPr>
            <w:r w:rsidRPr="00397A20">
              <w:rPr>
                <w:sz w:val="18"/>
                <w:szCs w:val="18"/>
              </w:rPr>
              <w:t>55,8</w:t>
            </w:r>
          </w:p>
        </w:tc>
        <w:tc>
          <w:tcPr>
            <w:tcW w:w="506" w:type="pct"/>
            <w:vAlign w:val="center"/>
          </w:tcPr>
          <w:p w:rsidR="009A65B9" w:rsidRPr="00397A20" w:rsidRDefault="009A65B9" w:rsidP="00963BBA">
            <w:pPr>
              <w:pStyle w:val="ConsPlusNormal"/>
              <w:rPr>
                <w:sz w:val="18"/>
                <w:szCs w:val="18"/>
              </w:rPr>
            </w:pPr>
            <w:r w:rsidRPr="00397A20">
              <w:rPr>
                <w:sz w:val="18"/>
                <w:szCs w:val="18"/>
              </w:rPr>
              <w:t>0</w:t>
            </w:r>
          </w:p>
        </w:tc>
        <w:tc>
          <w:tcPr>
            <w:tcW w:w="541" w:type="pct"/>
            <w:vAlign w:val="center"/>
          </w:tcPr>
          <w:p w:rsidR="009A65B9" w:rsidRPr="00397A20" w:rsidRDefault="009A65B9" w:rsidP="00963BBA">
            <w:pPr>
              <w:pStyle w:val="ConsPlusNormal"/>
              <w:rPr>
                <w:sz w:val="18"/>
                <w:szCs w:val="18"/>
              </w:rPr>
            </w:pPr>
            <w:r w:rsidRPr="00397A20">
              <w:rPr>
                <w:sz w:val="18"/>
                <w:szCs w:val="18"/>
              </w:rPr>
              <w:t>55,8</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2</w:t>
            </w:r>
          </w:p>
        </w:tc>
        <w:tc>
          <w:tcPr>
            <w:tcW w:w="666" w:type="pct"/>
            <w:vAlign w:val="center"/>
          </w:tcPr>
          <w:p w:rsidR="009A65B9" w:rsidRPr="00397A20" w:rsidRDefault="009A65B9" w:rsidP="00963BBA">
            <w:pPr>
              <w:pStyle w:val="ConsPlusNormal"/>
              <w:rPr>
                <w:sz w:val="18"/>
                <w:szCs w:val="18"/>
              </w:rPr>
            </w:pPr>
            <w:r w:rsidRPr="00397A20">
              <w:rPr>
                <w:sz w:val="18"/>
                <w:szCs w:val="18"/>
              </w:rPr>
              <w:t>ул. Инструментальная, д. 1</w:t>
            </w:r>
          </w:p>
        </w:tc>
        <w:tc>
          <w:tcPr>
            <w:tcW w:w="252" w:type="pct"/>
            <w:vAlign w:val="center"/>
          </w:tcPr>
          <w:p w:rsidR="009A65B9" w:rsidRPr="00397A20" w:rsidRDefault="009A65B9" w:rsidP="00963BBA">
            <w:pPr>
              <w:pStyle w:val="ConsPlusNormal"/>
              <w:rPr>
                <w:sz w:val="18"/>
                <w:szCs w:val="18"/>
              </w:rPr>
            </w:pPr>
            <w:r w:rsidRPr="00397A20">
              <w:rPr>
                <w:sz w:val="18"/>
                <w:szCs w:val="18"/>
              </w:rPr>
              <w:t>5</w:t>
            </w:r>
          </w:p>
        </w:tc>
        <w:tc>
          <w:tcPr>
            <w:tcW w:w="389" w:type="pct"/>
            <w:vAlign w:val="center"/>
          </w:tcPr>
          <w:p w:rsidR="009A65B9" w:rsidRPr="00397A20" w:rsidRDefault="009A65B9" w:rsidP="00963BBA">
            <w:pPr>
              <w:pStyle w:val="ConsPlusNormal"/>
              <w:rPr>
                <w:sz w:val="18"/>
                <w:szCs w:val="18"/>
              </w:rPr>
            </w:pPr>
            <w:r w:rsidRPr="00397A20">
              <w:rPr>
                <w:sz w:val="18"/>
                <w:szCs w:val="18"/>
              </w:rPr>
              <w:t>06.04.2010</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17</w:t>
            </w:r>
          </w:p>
        </w:tc>
        <w:tc>
          <w:tcPr>
            <w:tcW w:w="243" w:type="pct"/>
            <w:vAlign w:val="center"/>
          </w:tcPr>
          <w:p w:rsidR="009A65B9" w:rsidRPr="00397A20" w:rsidRDefault="009A65B9" w:rsidP="00963BBA">
            <w:pPr>
              <w:pStyle w:val="ConsPlusNormal"/>
              <w:rPr>
                <w:sz w:val="18"/>
                <w:szCs w:val="18"/>
              </w:rPr>
            </w:pPr>
            <w:r w:rsidRPr="00397A20">
              <w:rPr>
                <w:sz w:val="18"/>
                <w:szCs w:val="18"/>
              </w:rPr>
              <w:t>17</w:t>
            </w:r>
          </w:p>
        </w:tc>
        <w:tc>
          <w:tcPr>
            <w:tcW w:w="289" w:type="pct"/>
            <w:vAlign w:val="center"/>
          </w:tcPr>
          <w:p w:rsidR="009A65B9" w:rsidRPr="00397A20" w:rsidRDefault="009A65B9" w:rsidP="00963BBA">
            <w:pPr>
              <w:pStyle w:val="ConsPlusNormal"/>
              <w:rPr>
                <w:sz w:val="18"/>
                <w:szCs w:val="18"/>
              </w:rPr>
            </w:pPr>
            <w:r w:rsidRPr="00397A20">
              <w:rPr>
                <w:sz w:val="18"/>
                <w:szCs w:val="18"/>
              </w:rPr>
              <w:t>392,2</w:t>
            </w:r>
          </w:p>
        </w:tc>
        <w:tc>
          <w:tcPr>
            <w:tcW w:w="215" w:type="pct"/>
            <w:vAlign w:val="center"/>
          </w:tcPr>
          <w:p w:rsidR="009A65B9" w:rsidRPr="00397A20" w:rsidRDefault="009A65B9" w:rsidP="00963BBA">
            <w:pPr>
              <w:pStyle w:val="ConsPlusNormal"/>
              <w:rPr>
                <w:sz w:val="18"/>
                <w:szCs w:val="18"/>
              </w:rPr>
            </w:pPr>
            <w:r w:rsidRPr="00397A20">
              <w:rPr>
                <w:sz w:val="18"/>
                <w:szCs w:val="18"/>
              </w:rPr>
              <w:t>10</w:t>
            </w:r>
          </w:p>
        </w:tc>
        <w:tc>
          <w:tcPr>
            <w:tcW w:w="166" w:type="pct"/>
            <w:vAlign w:val="center"/>
          </w:tcPr>
          <w:p w:rsidR="009A65B9" w:rsidRPr="00397A20" w:rsidRDefault="009A65B9" w:rsidP="00963BBA">
            <w:pPr>
              <w:pStyle w:val="ConsPlusNormal"/>
              <w:rPr>
                <w:sz w:val="18"/>
                <w:szCs w:val="18"/>
              </w:rPr>
            </w:pPr>
            <w:r w:rsidRPr="00397A20">
              <w:rPr>
                <w:sz w:val="18"/>
                <w:szCs w:val="18"/>
              </w:rPr>
              <w:t>9</w:t>
            </w:r>
          </w:p>
        </w:tc>
        <w:tc>
          <w:tcPr>
            <w:tcW w:w="196" w:type="pct"/>
            <w:vAlign w:val="center"/>
          </w:tcPr>
          <w:p w:rsidR="009A65B9" w:rsidRPr="00397A20" w:rsidRDefault="009A65B9" w:rsidP="00963BBA">
            <w:pPr>
              <w:pStyle w:val="ConsPlusNormal"/>
              <w:rPr>
                <w:sz w:val="18"/>
                <w:szCs w:val="18"/>
              </w:rPr>
            </w:pPr>
            <w:r w:rsidRPr="00397A20">
              <w:rPr>
                <w:sz w:val="18"/>
                <w:szCs w:val="18"/>
              </w:rPr>
              <w:t>1</w:t>
            </w:r>
          </w:p>
        </w:tc>
        <w:tc>
          <w:tcPr>
            <w:tcW w:w="297" w:type="pct"/>
            <w:vAlign w:val="center"/>
          </w:tcPr>
          <w:p w:rsidR="009A65B9" w:rsidRPr="00397A20" w:rsidRDefault="009A65B9" w:rsidP="00963BBA">
            <w:pPr>
              <w:pStyle w:val="ConsPlusNormal"/>
              <w:rPr>
                <w:sz w:val="18"/>
                <w:szCs w:val="18"/>
              </w:rPr>
            </w:pPr>
            <w:r w:rsidRPr="00397A20">
              <w:rPr>
                <w:sz w:val="18"/>
                <w:szCs w:val="18"/>
              </w:rPr>
              <w:t>244,4</w:t>
            </w:r>
          </w:p>
        </w:tc>
        <w:tc>
          <w:tcPr>
            <w:tcW w:w="506" w:type="pct"/>
            <w:vAlign w:val="center"/>
          </w:tcPr>
          <w:p w:rsidR="009A65B9" w:rsidRPr="00397A20" w:rsidRDefault="009A65B9" w:rsidP="00963BBA">
            <w:pPr>
              <w:pStyle w:val="ConsPlusNormal"/>
              <w:rPr>
                <w:sz w:val="18"/>
                <w:szCs w:val="18"/>
              </w:rPr>
            </w:pPr>
            <w:r w:rsidRPr="00397A20">
              <w:rPr>
                <w:sz w:val="18"/>
                <w:szCs w:val="18"/>
              </w:rPr>
              <w:t>226,9</w:t>
            </w:r>
          </w:p>
        </w:tc>
        <w:tc>
          <w:tcPr>
            <w:tcW w:w="541" w:type="pct"/>
            <w:vAlign w:val="center"/>
          </w:tcPr>
          <w:p w:rsidR="009A65B9" w:rsidRPr="00397A20" w:rsidRDefault="009A65B9" w:rsidP="00963BBA">
            <w:pPr>
              <w:pStyle w:val="ConsPlusNormal"/>
              <w:rPr>
                <w:sz w:val="18"/>
                <w:szCs w:val="18"/>
              </w:rPr>
            </w:pPr>
            <w:r w:rsidRPr="00397A20">
              <w:rPr>
                <w:sz w:val="18"/>
                <w:szCs w:val="18"/>
              </w:rPr>
              <w:t>17,5</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3</w:t>
            </w:r>
          </w:p>
        </w:tc>
        <w:tc>
          <w:tcPr>
            <w:tcW w:w="666" w:type="pct"/>
            <w:vAlign w:val="center"/>
          </w:tcPr>
          <w:p w:rsidR="009A65B9" w:rsidRPr="00397A20" w:rsidRDefault="009A65B9" w:rsidP="00963BBA">
            <w:pPr>
              <w:pStyle w:val="ConsPlusNormal"/>
              <w:rPr>
                <w:sz w:val="18"/>
                <w:szCs w:val="18"/>
              </w:rPr>
            </w:pPr>
            <w:r w:rsidRPr="00397A20">
              <w:rPr>
                <w:sz w:val="18"/>
                <w:szCs w:val="18"/>
              </w:rPr>
              <w:t>ул. Л.Поземского, д. 110а</w:t>
            </w:r>
          </w:p>
        </w:tc>
        <w:tc>
          <w:tcPr>
            <w:tcW w:w="252" w:type="pct"/>
            <w:vAlign w:val="center"/>
          </w:tcPr>
          <w:p w:rsidR="009A65B9" w:rsidRPr="00397A20" w:rsidRDefault="009A65B9" w:rsidP="00963BBA">
            <w:pPr>
              <w:pStyle w:val="ConsPlusNormal"/>
              <w:rPr>
                <w:sz w:val="18"/>
                <w:szCs w:val="18"/>
              </w:rPr>
            </w:pPr>
            <w:r w:rsidRPr="00397A20">
              <w:rPr>
                <w:sz w:val="18"/>
                <w:szCs w:val="18"/>
              </w:rPr>
              <w:t>6</w:t>
            </w:r>
          </w:p>
        </w:tc>
        <w:tc>
          <w:tcPr>
            <w:tcW w:w="389" w:type="pct"/>
            <w:vAlign w:val="center"/>
          </w:tcPr>
          <w:p w:rsidR="009A65B9" w:rsidRPr="00397A20" w:rsidRDefault="009A65B9" w:rsidP="00963BBA">
            <w:pPr>
              <w:pStyle w:val="ConsPlusNormal"/>
              <w:rPr>
                <w:sz w:val="18"/>
                <w:szCs w:val="18"/>
              </w:rPr>
            </w:pPr>
            <w:r w:rsidRPr="00397A20">
              <w:rPr>
                <w:sz w:val="18"/>
                <w:szCs w:val="18"/>
              </w:rPr>
              <w:t>06.04.2010</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10</w:t>
            </w:r>
          </w:p>
        </w:tc>
        <w:tc>
          <w:tcPr>
            <w:tcW w:w="243" w:type="pct"/>
            <w:vAlign w:val="center"/>
          </w:tcPr>
          <w:p w:rsidR="009A65B9" w:rsidRPr="00397A20" w:rsidRDefault="009A65B9" w:rsidP="00963BBA">
            <w:pPr>
              <w:pStyle w:val="ConsPlusNormal"/>
              <w:rPr>
                <w:sz w:val="18"/>
                <w:szCs w:val="18"/>
              </w:rPr>
            </w:pPr>
            <w:r w:rsidRPr="00397A20">
              <w:rPr>
                <w:sz w:val="18"/>
                <w:szCs w:val="18"/>
              </w:rPr>
              <w:t>10</w:t>
            </w:r>
          </w:p>
        </w:tc>
        <w:tc>
          <w:tcPr>
            <w:tcW w:w="289" w:type="pct"/>
            <w:vAlign w:val="center"/>
          </w:tcPr>
          <w:p w:rsidR="009A65B9" w:rsidRPr="00397A20" w:rsidRDefault="009A65B9" w:rsidP="00963BBA">
            <w:pPr>
              <w:pStyle w:val="ConsPlusNormal"/>
              <w:rPr>
                <w:sz w:val="18"/>
                <w:szCs w:val="18"/>
              </w:rPr>
            </w:pPr>
            <w:r w:rsidRPr="00397A20">
              <w:rPr>
                <w:sz w:val="18"/>
                <w:szCs w:val="18"/>
              </w:rPr>
              <w:t>151,4</w:t>
            </w:r>
          </w:p>
        </w:tc>
        <w:tc>
          <w:tcPr>
            <w:tcW w:w="215" w:type="pct"/>
            <w:vAlign w:val="center"/>
          </w:tcPr>
          <w:p w:rsidR="009A65B9" w:rsidRPr="00397A20" w:rsidRDefault="009A65B9" w:rsidP="00963BBA">
            <w:pPr>
              <w:pStyle w:val="ConsPlusNormal"/>
              <w:rPr>
                <w:sz w:val="18"/>
                <w:szCs w:val="18"/>
              </w:rPr>
            </w:pPr>
            <w:r w:rsidRPr="00397A20">
              <w:rPr>
                <w:sz w:val="18"/>
                <w:szCs w:val="18"/>
              </w:rPr>
              <w:t>3</w:t>
            </w:r>
          </w:p>
        </w:tc>
        <w:tc>
          <w:tcPr>
            <w:tcW w:w="166" w:type="pct"/>
            <w:vAlign w:val="center"/>
          </w:tcPr>
          <w:p w:rsidR="009A65B9" w:rsidRPr="00397A20" w:rsidRDefault="009A65B9" w:rsidP="00963BBA">
            <w:pPr>
              <w:pStyle w:val="ConsPlusNormal"/>
              <w:rPr>
                <w:sz w:val="18"/>
                <w:szCs w:val="18"/>
              </w:rPr>
            </w:pPr>
            <w:r w:rsidRPr="00397A20">
              <w:rPr>
                <w:sz w:val="18"/>
                <w:szCs w:val="18"/>
              </w:rPr>
              <w:t>0</w:t>
            </w:r>
          </w:p>
        </w:tc>
        <w:tc>
          <w:tcPr>
            <w:tcW w:w="196" w:type="pct"/>
            <w:vAlign w:val="center"/>
          </w:tcPr>
          <w:p w:rsidR="009A65B9" w:rsidRPr="00397A20" w:rsidRDefault="009A65B9" w:rsidP="00963BBA">
            <w:pPr>
              <w:pStyle w:val="ConsPlusNormal"/>
              <w:rPr>
                <w:sz w:val="18"/>
                <w:szCs w:val="18"/>
              </w:rPr>
            </w:pPr>
            <w:r w:rsidRPr="00397A20">
              <w:rPr>
                <w:sz w:val="18"/>
                <w:szCs w:val="18"/>
              </w:rPr>
              <w:t>3</w:t>
            </w:r>
          </w:p>
        </w:tc>
        <w:tc>
          <w:tcPr>
            <w:tcW w:w="297" w:type="pct"/>
            <w:vAlign w:val="center"/>
          </w:tcPr>
          <w:p w:rsidR="009A65B9" w:rsidRPr="00397A20" w:rsidRDefault="009A65B9" w:rsidP="00963BBA">
            <w:pPr>
              <w:pStyle w:val="ConsPlusNormal"/>
              <w:rPr>
                <w:sz w:val="18"/>
                <w:szCs w:val="18"/>
              </w:rPr>
            </w:pPr>
            <w:r w:rsidRPr="00397A20">
              <w:rPr>
                <w:sz w:val="18"/>
                <w:szCs w:val="18"/>
              </w:rPr>
              <w:t>163,5</w:t>
            </w:r>
          </w:p>
        </w:tc>
        <w:tc>
          <w:tcPr>
            <w:tcW w:w="506" w:type="pct"/>
            <w:vAlign w:val="center"/>
          </w:tcPr>
          <w:p w:rsidR="009A65B9" w:rsidRPr="00397A20" w:rsidRDefault="009A65B9" w:rsidP="00963BBA">
            <w:pPr>
              <w:pStyle w:val="ConsPlusNormal"/>
              <w:rPr>
                <w:sz w:val="18"/>
                <w:szCs w:val="18"/>
              </w:rPr>
            </w:pPr>
            <w:r w:rsidRPr="00397A20">
              <w:rPr>
                <w:sz w:val="18"/>
                <w:szCs w:val="18"/>
              </w:rPr>
              <w:t>0</w:t>
            </w:r>
          </w:p>
        </w:tc>
        <w:tc>
          <w:tcPr>
            <w:tcW w:w="541" w:type="pct"/>
            <w:vAlign w:val="center"/>
          </w:tcPr>
          <w:p w:rsidR="009A65B9" w:rsidRPr="00397A20" w:rsidRDefault="009A65B9" w:rsidP="00963BBA">
            <w:pPr>
              <w:pStyle w:val="ConsPlusNormal"/>
              <w:rPr>
                <w:sz w:val="18"/>
                <w:szCs w:val="18"/>
              </w:rPr>
            </w:pPr>
            <w:r w:rsidRPr="00397A20">
              <w:rPr>
                <w:sz w:val="18"/>
                <w:szCs w:val="18"/>
              </w:rPr>
              <w:t>163,5</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4</w:t>
            </w:r>
          </w:p>
        </w:tc>
        <w:tc>
          <w:tcPr>
            <w:tcW w:w="666" w:type="pct"/>
            <w:vAlign w:val="center"/>
          </w:tcPr>
          <w:p w:rsidR="009A65B9" w:rsidRPr="00397A20" w:rsidRDefault="009A65B9" w:rsidP="00963BBA">
            <w:pPr>
              <w:pStyle w:val="ConsPlusNormal"/>
              <w:rPr>
                <w:sz w:val="18"/>
                <w:szCs w:val="18"/>
              </w:rPr>
            </w:pPr>
            <w:r w:rsidRPr="00397A20">
              <w:rPr>
                <w:sz w:val="18"/>
                <w:szCs w:val="18"/>
              </w:rPr>
              <w:t>ул. Л.Поземского, д. 110б</w:t>
            </w:r>
          </w:p>
        </w:tc>
        <w:tc>
          <w:tcPr>
            <w:tcW w:w="252" w:type="pct"/>
            <w:vAlign w:val="center"/>
          </w:tcPr>
          <w:p w:rsidR="009A65B9" w:rsidRPr="00397A20" w:rsidRDefault="009A65B9" w:rsidP="00963BBA">
            <w:pPr>
              <w:pStyle w:val="ConsPlusNormal"/>
              <w:rPr>
                <w:sz w:val="18"/>
                <w:szCs w:val="18"/>
              </w:rPr>
            </w:pPr>
            <w:r w:rsidRPr="00397A20">
              <w:rPr>
                <w:sz w:val="18"/>
                <w:szCs w:val="18"/>
              </w:rPr>
              <w:t>7</w:t>
            </w:r>
          </w:p>
        </w:tc>
        <w:tc>
          <w:tcPr>
            <w:tcW w:w="389" w:type="pct"/>
            <w:vAlign w:val="center"/>
          </w:tcPr>
          <w:p w:rsidR="009A65B9" w:rsidRPr="00397A20" w:rsidRDefault="009A65B9" w:rsidP="00963BBA">
            <w:pPr>
              <w:pStyle w:val="ConsPlusNormal"/>
              <w:rPr>
                <w:sz w:val="18"/>
                <w:szCs w:val="18"/>
              </w:rPr>
            </w:pPr>
            <w:r w:rsidRPr="00397A20">
              <w:rPr>
                <w:sz w:val="18"/>
                <w:szCs w:val="18"/>
              </w:rPr>
              <w:t>06.04.2010</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3</w:t>
            </w:r>
          </w:p>
        </w:tc>
        <w:tc>
          <w:tcPr>
            <w:tcW w:w="243" w:type="pct"/>
            <w:vAlign w:val="center"/>
          </w:tcPr>
          <w:p w:rsidR="009A65B9" w:rsidRPr="00397A20" w:rsidRDefault="009A65B9" w:rsidP="00963BBA">
            <w:pPr>
              <w:pStyle w:val="ConsPlusNormal"/>
              <w:rPr>
                <w:sz w:val="18"/>
                <w:szCs w:val="18"/>
              </w:rPr>
            </w:pPr>
            <w:r w:rsidRPr="00397A20">
              <w:rPr>
                <w:sz w:val="18"/>
                <w:szCs w:val="18"/>
              </w:rPr>
              <w:t>3</w:t>
            </w:r>
          </w:p>
        </w:tc>
        <w:tc>
          <w:tcPr>
            <w:tcW w:w="289" w:type="pct"/>
            <w:vAlign w:val="center"/>
          </w:tcPr>
          <w:p w:rsidR="009A65B9" w:rsidRPr="00397A20" w:rsidRDefault="009A65B9" w:rsidP="00963BBA">
            <w:pPr>
              <w:pStyle w:val="ConsPlusNormal"/>
              <w:rPr>
                <w:sz w:val="18"/>
                <w:szCs w:val="18"/>
              </w:rPr>
            </w:pPr>
            <w:r w:rsidRPr="00397A20">
              <w:rPr>
                <w:sz w:val="18"/>
                <w:szCs w:val="18"/>
              </w:rPr>
              <w:t>146,6</w:t>
            </w:r>
          </w:p>
        </w:tc>
        <w:tc>
          <w:tcPr>
            <w:tcW w:w="215" w:type="pct"/>
            <w:vAlign w:val="center"/>
          </w:tcPr>
          <w:p w:rsidR="009A65B9" w:rsidRPr="00397A20" w:rsidRDefault="009A65B9" w:rsidP="00963BBA">
            <w:pPr>
              <w:pStyle w:val="ConsPlusNormal"/>
              <w:rPr>
                <w:sz w:val="18"/>
                <w:szCs w:val="18"/>
              </w:rPr>
            </w:pPr>
            <w:r w:rsidRPr="00397A20">
              <w:rPr>
                <w:sz w:val="18"/>
                <w:szCs w:val="18"/>
              </w:rPr>
              <w:t>2</w:t>
            </w:r>
          </w:p>
        </w:tc>
        <w:tc>
          <w:tcPr>
            <w:tcW w:w="166" w:type="pct"/>
            <w:vAlign w:val="center"/>
          </w:tcPr>
          <w:p w:rsidR="009A65B9" w:rsidRPr="00397A20" w:rsidRDefault="009A65B9" w:rsidP="00963BBA">
            <w:pPr>
              <w:pStyle w:val="ConsPlusNormal"/>
              <w:rPr>
                <w:sz w:val="18"/>
                <w:szCs w:val="18"/>
              </w:rPr>
            </w:pPr>
            <w:r w:rsidRPr="00397A20">
              <w:rPr>
                <w:sz w:val="18"/>
                <w:szCs w:val="18"/>
              </w:rPr>
              <w:t>1</w:t>
            </w:r>
          </w:p>
        </w:tc>
        <w:tc>
          <w:tcPr>
            <w:tcW w:w="196" w:type="pct"/>
            <w:vAlign w:val="center"/>
          </w:tcPr>
          <w:p w:rsidR="009A65B9" w:rsidRPr="00397A20" w:rsidRDefault="009A65B9" w:rsidP="00963BBA">
            <w:pPr>
              <w:pStyle w:val="ConsPlusNormal"/>
              <w:rPr>
                <w:sz w:val="18"/>
                <w:szCs w:val="18"/>
              </w:rPr>
            </w:pPr>
            <w:r w:rsidRPr="00397A20">
              <w:rPr>
                <w:sz w:val="18"/>
                <w:szCs w:val="18"/>
              </w:rPr>
              <w:t>1</w:t>
            </w:r>
          </w:p>
        </w:tc>
        <w:tc>
          <w:tcPr>
            <w:tcW w:w="297" w:type="pct"/>
            <w:vAlign w:val="center"/>
          </w:tcPr>
          <w:p w:rsidR="009A65B9" w:rsidRPr="00397A20" w:rsidRDefault="009A65B9" w:rsidP="00963BBA">
            <w:pPr>
              <w:pStyle w:val="ConsPlusNormal"/>
              <w:rPr>
                <w:sz w:val="18"/>
                <w:szCs w:val="18"/>
              </w:rPr>
            </w:pPr>
            <w:r w:rsidRPr="00397A20">
              <w:rPr>
                <w:sz w:val="18"/>
                <w:szCs w:val="18"/>
              </w:rPr>
              <w:t>90,3</w:t>
            </w:r>
          </w:p>
        </w:tc>
        <w:tc>
          <w:tcPr>
            <w:tcW w:w="506" w:type="pct"/>
            <w:vAlign w:val="center"/>
          </w:tcPr>
          <w:p w:rsidR="009A65B9" w:rsidRPr="00397A20" w:rsidRDefault="009A65B9" w:rsidP="00963BBA">
            <w:pPr>
              <w:pStyle w:val="ConsPlusNormal"/>
              <w:rPr>
                <w:sz w:val="18"/>
                <w:szCs w:val="18"/>
              </w:rPr>
            </w:pPr>
            <w:r w:rsidRPr="00397A20">
              <w:rPr>
                <w:sz w:val="18"/>
                <w:szCs w:val="18"/>
              </w:rPr>
              <w:t>56,1</w:t>
            </w:r>
          </w:p>
        </w:tc>
        <w:tc>
          <w:tcPr>
            <w:tcW w:w="541" w:type="pct"/>
            <w:vAlign w:val="center"/>
          </w:tcPr>
          <w:p w:rsidR="009A65B9" w:rsidRPr="00397A20" w:rsidRDefault="009A65B9" w:rsidP="00963BBA">
            <w:pPr>
              <w:pStyle w:val="ConsPlusNormal"/>
              <w:rPr>
                <w:sz w:val="18"/>
                <w:szCs w:val="18"/>
              </w:rPr>
            </w:pPr>
            <w:r w:rsidRPr="00397A20">
              <w:rPr>
                <w:sz w:val="18"/>
                <w:szCs w:val="18"/>
              </w:rPr>
              <w:t>34,2</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5</w:t>
            </w:r>
          </w:p>
        </w:tc>
        <w:tc>
          <w:tcPr>
            <w:tcW w:w="666" w:type="pct"/>
            <w:vAlign w:val="center"/>
          </w:tcPr>
          <w:p w:rsidR="009A65B9" w:rsidRPr="00397A20" w:rsidRDefault="009A65B9" w:rsidP="00963BBA">
            <w:pPr>
              <w:pStyle w:val="ConsPlusNormal"/>
              <w:rPr>
                <w:sz w:val="18"/>
                <w:szCs w:val="18"/>
              </w:rPr>
            </w:pPr>
            <w:r w:rsidRPr="00397A20">
              <w:rPr>
                <w:sz w:val="18"/>
                <w:szCs w:val="18"/>
              </w:rPr>
              <w:t>ул. Боровая, д. 9А</w:t>
            </w:r>
          </w:p>
        </w:tc>
        <w:tc>
          <w:tcPr>
            <w:tcW w:w="252" w:type="pct"/>
            <w:vAlign w:val="center"/>
          </w:tcPr>
          <w:p w:rsidR="009A65B9" w:rsidRPr="00397A20" w:rsidRDefault="009A65B9" w:rsidP="00963BBA">
            <w:pPr>
              <w:pStyle w:val="ConsPlusNormal"/>
              <w:rPr>
                <w:sz w:val="18"/>
                <w:szCs w:val="18"/>
              </w:rPr>
            </w:pPr>
            <w:r w:rsidRPr="00397A20">
              <w:rPr>
                <w:sz w:val="18"/>
                <w:szCs w:val="18"/>
              </w:rPr>
              <w:t>66</w:t>
            </w:r>
          </w:p>
        </w:tc>
        <w:tc>
          <w:tcPr>
            <w:tcW w:w="389" w:type="pct"/>
            <w:vAlign w:val="center"/>
          </w:tcPr>
          <w:p w:rsidR="009A65B9" w:rsidRPr="00397A20" w:rsidRDefault="009A65B9" w:rsidP="00963BBA">
            <w:pPr>
              <w:pStyle w:val="ConsPlusNormal"/>
              <w:rPr>
                <w:sz w:val="18"/>
                <w:szCs w:val="18"/>
              </w:rPr>
            </w:pPr>
            <w:r w:rsidRPr="00397A20">
              <w:rPr>
                <w:sz w:val="18"/>
                <w:szCs w:val="18"/>
              </w:rPr>
              <w:t>16.09.2010</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16</w:t>
            </w:r>
          </w:p>
        </w:tc>
        <w:tc>
          <w:tcPr>
            <w:tcW w:w="243" w:type="pct"/>
            <w:vAlign w:val="center"/>
          </w:tcPr>
          <w:p w:rsidR="009A65B9" w:rsidRPr="00397A20" w:rsidRDefault="009A65B9" w:rsidP="00963BBA">
            <w:pPr>
              <w:pStyle w:val="ConsPlusNormal"/>
              <w:rPr>
                <w:sz w:val="18"/>
                <w:szCs w:val="18"/>
              </w:rPr>
            </w:pPr>
            <w:r w:rsidRPr="00397A20">
              <w:rPr>
                <w:sz w:val="18"/>
                <w:szCs w:val="18"/>
              </w:rPr>
              <w:t>16</w:t>
            </w:r>
          </w:p>
        </w:tc>
        <w:tc>
          <w:tcPr>
            <w:tcW w:w="289" w:type="pct"/>
            <w:vAlign w:val="center"/>
          </w:tcPr>
          <w:p w:rsidR="009A65B9" w:rsidRPr="00397A20" w:rsidRDefault="009A65B9" w:rsidP="00963BBA">
            <w:pPr>
              <w:pStyle w:val="ConsPlusNormal"/>
              <w:rPr>
                <w:sz w:val="18"/>
                <w:szCs w:val="18"/>
              </w:rPr>
            </w:pPr>
            <w:r w:rsidRPr="00397A20">
              <w:rPr>
                <w:sz w:val="18"/>
                <w:szCs w:val="18"/>
              </w:rPr>
              <w:t>243,5</w:t>
            </w:r>
          </w:p>
        </w:tc>
        <w:tc>
          <w:tcPr>
            <w:tcW w:w="215" w:type="pct"/>
            <w:vAlign w:val="center"/>
          </w:tcPr>
          <w:p w:rsidR="009A65B9" w:rsidRPr="00397A20" w:rsidRDefault="009A65B9" w:rsidP="00963BBA">
            <w:pPr>
              <w:pStyle w:val="ConsPlusNormal"/>
              <w:rPr>
                <w:sz w:val="18"/>
                <w:szCs w:val="18"/>
              </w:rPr>
            </w:pPr>
            <w:r w:rsidRPr="00397A20">
              <w:rPr>
                <w:sz w:val="18"/>
                <w:szCs w:val="18"/>
              </w:rPr>
              <w:t>6</w:t>
            </w:r>
          </w:p>
        </w:tc>
        <w:tc>
          <w:tcPr>
            <w:tcW w:w="166" w:type="pct"/>
            <w:vAlign w:val="center"/>
          </w:tcPr>
          <w:p w:rsidR="009A65B9" w:rsidRPr="00397A20" w:rsidRDefault="009A65B9" w:rsidP="00963BBA">
            <w:pPr>
              <w:pStyle w:val="ConsPlusNormal"/>
              <w:rPr>
                <w:sz w:val="18"/>
                <w:szCs w:val="18"/>
              </w:rPr>
            </w:pPr>
            <w:r w:rsidRPr="00397A20">
              <w:rPr>
                <w:sz w:val="18"/>
                <w:szCs w:val="18"/>
              </w:rPr>
              <w:t>0</w:t>
            </w:r>
          </w:p>
        </w:tc>
        <w:tc>
          <w:tcPr>
            <w:tcW w:w="196" w:type="pct"/>
            <w:vAlign w:val="center"/>
          </w:tcPr>
          <w:p w:rsidR="009A65B9" w:rsidRPr="00397A20" w:rsidRDefault="009A65B9" w:rsidP="00963BBA">
            <w:pPr>
              <w:pStyle w:val="ConsPlusNormal"/>
              <w:rPr>
                <w:sz w:val="18"/>
                <w:szCs w:val="18"/>
              </w:rPr>
            </w:pPr>
            <w:r w:rsidRPr="00397A20">
              <w:rPr>
                <w:sz w:val="18"/>
                <w:szCs w:val="18"/>
              </w:rPr>
              <w:t>6</w:t>
            </w:r>
          </w:p>
        </w:tc>
        <w:tc>
          <w:tcPr>
            <w:tcW w:w="297" w:type="pct"/>
            <w:vAlign w:val="center"/>
          </w:tcPr>
          <w:p w:rsidR="009A65B9" w:rsidRPr="00397A20" w:rsidRDefault="009A65B9" w:rsidP="00963BBA">
            <w:pPr>
              <w:pStyle w:val="ConsPlusNormal"/>
              <w:rPr>
                <w:sz w:val="18"/>
                <w:szCs w:val="18"/>
              </w:rPr>
            </w:pPr>
            <w:r w:rsidRPr="00397A20">
              <w:rPr>
                <w:sz w:val="18"/>
                <w:szCs w:val="18"/>
              </w:rPr>
              <w:t>119,8</w:t>
            </w:r>
          </w:p>
        </w:tc>
        <w:tc>
          <w:tcPr>
            <w:tcW w:w="506" w:type="pct"/>
            <w:vAlign w:val="center"/>
          </w:tcPr>
          <w:p w:rsidR="009A65B9" w:rsidRPr="00397A20" w:rsidRDefault="009A65B9" w:rsidP="00963BBA">
            <w:pPr>
              <w:pStyle w:val="ConsPlusNormal"/>
              <w:rPr>
                <w:sz w:val="18"/>
                <w:szCs w:val="18"/>
              </w:rPr>
            </w:pPr>
            <w:r w:rsidRPr="00397A20">
              <w:rPr>
                <w:sz w:val="18"/>
                <w:szCs w:val="18"/>
              </w:rPr>
              <w:t>0</w:t>
            </w:r>
          </w:p>
        </w:tc>
        <w:tc>
          <w:tcPr>
            <w:tcW w:w="541" w:type="pct"/>
            <w:vAlign w:val="center"/>
          </w:tcPr>
          <w:p w:rsidR="009A65B9" w:rsidRPr="00397A20" w:rsidRDefault="009A65B9" w:rsidP="00963BBA">
            <w:pPr>
              <w:pStyle w:val="ConsPlusNormal"/>
              <w:rPr>
                <w:sz w:val="18"/>
                <w:szCs w:val="18"/>
              </w:rPr>
            </w:pPr>
            <w:r w:rsidRPr="00397A20">
              <w:rPr>
                <w:sz w:val="18"/>
                <w:szCs w:val="18"/>
              </w:rPr>
              <w:t>119,8</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6</w:t>
            </w:r>
          </w:p>
        </w:tc>
        <w:tc>
          <w:tcPr>
            <w:tcW w:w="666" w:type="pct"/>
            <w:vAlign w:val="center"/>
          </w:tcPr>
          <w:p w:rsidR="009A65B9" w:rsidRPr="00397A20" w:rsidRDefault="009A65B9" w:rsidP="00963BBA">
            <w:pPr>
              <w:pStyle w:val="ConsPlusNormal"/>
              <w:rPr>
                <w:sz w:val="18"/>
                <w:szCs w:val="18"/>
              </w:rPr>
            </w:pPr>
            <w:r w:rsidRPr="00397A20">
              <w:rPr>
                <w:sz w:val="18"/>
                <w:szCs w:val="18"/>
              </w:rPr>
              <w:t>ул. 1-я Полевая, д. 2</w:t>
            </w:r>
          </w:p>
        </w:tc>
        <w:tc>
          <w:tcPr>
            <w:tcW w:w="252" w:type="pct"/>
            <w:vAlign w:val="center"/>
          </w:tcPr>
          <w:p w:rsidR="009A65B9" w:rsidRPr="00397A20" w:rsidRDefault="009A65B9" w:rsidP="00963BBA">
            <w:pPr>
              <w:pStyle w:val="ConsPlusNormal"/>
              <w:rPr>
                <w:sz w:val="18"/>
                <w:szCs w:val="18"/>
              </w:rPr>
            </w:pPr>
            <w:r w:rsidRPr="00397A20">
              <w:rPr>
                <w:sz w:val="18"/>
                <w:szCs w:val="18"/>
              </w:rPr>
              <w:t>2</w:t>
            </w:r>
          </w:p>
        </w:tc>
        <w:tc>
          <w:tcPr>
            <w:tcW w:w="389" w:type="pct"/>
            <w:vAlign w:val="center"/>
          </w:tcPr>
          <w:p w:rsidR="009A65B9" w:rsidRPr="00397A20" w:rsidRDefault="009A65B9" w:rsidP="00963BBA">
            <w:pPr>
              <w:pStyle w:val="ConsPlusNormal"/>
              <w:rPr>
                <w:sz w:val="18"/>
                <w:szCs w:val="18"/>
              </w:rPr>
            </w:pPr>
            <w:r w:rsidRPr="00397A20">
              <w:rPr>
                <w:sz w:val="18"/>
                <w:szCs w:val="18"/>
              </w:rPr>
              <w:t>06.04.2010</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16</w:t>
            </w:r>
          </w:p>
        </w:tc>
        <w:tc>
          <w:tcPr>
            <w:tcW w:w="243" w:type="pct"/>
            <w:vAlign w:val="center"/>
          </w:tcPr>
          <w:p w:rsidR="009A65B9" w:rsidRPr="00397A20" w:rsidRDefault="009A65B9" w:rsidP="00963BBA">
            <w:pPr>
              <w:pStyle w:val="ConsPlusNormal"/>
              <w:rPr>
                <w:sz w:val="18"/>
                <w:szCs w:val="18"/>
              </w:rPr>
            </w:pPr>
            <w:r w:rsidRPr="00397A20">
              <w:rPr>
                <w:sz w:val="18"/>
                <w:szCs w:val="18"/>
              </w:rPr>
              <w:t>16</w:t>
            </w:r>
          </w:p>
        </w:tc>
        <w:tc>
          <w:tcPr>
            <w:tcW w:w="289" w:type="pct"/>
            <w:vAlign w:val="center"/>
          </w:tcPr>
          <w:p w:rsidR="009A65B9" w:rsidRPr="00397A20" w:rsidRDefault="009A65B9" w:rsidP="00963BBA">
            <w:pPr>
              <w:pStyle w:val="ConsPlusNormal"/>
              <w:rPr>
                <w:sz w:val="18"/>
                <w:szCs w:val="18"/>
              </w:rPr>
            </w:pPr>
            <w:r w:rsidRPr="00397A20">
              <w:rPr>
                <w:sz w:val="18"/>
                <w:szCs w:val="18"/>
              </w:rPr>
              <w:t>212,6</w:t>
            </w:r>
          </w:p>
        </w:tc>
        <w:tc>
          <w:tcPr>
            <w:tcW w:w="215" w:type="pct"/>
            <w:vAlign w:val="center"/>
          </w:tcPr>
          <w:p w:rsidR="009A65B9" w:rsidRPr="00397A20" w:rsidRDefault="009A65B9" w:rsidP="00963BBA">
            <w:pPr>
              <w:pStyle w:val="ConsPlusNormal"/>
              <w:rPr>
                <w:sz w:val="18"/>
                <w:szCs w:val="18"/>
              </w:rPr>
            </w:pPr>
            <w:r w:rsidRPr="00397A20">
              <w:rPr>
                <w:sz w:val="18"/>
                <w:szCs w:val="18"/>
              </w:rPr>
              <w:t>6</w:t>
            </w:r>
          </w:p>
        </w:tc>
        <w:tc>
          <w:tcPr>
            <w:tcW w:w="166" w:type="pct"/>
            <w:vAlign w:val="center"/>
          </w:tcPr>
          <w:p w:rsidR="009A65B9" w:rsidRPr="00397A20" w:rsidRDefault="009A65B9" w:rsidP="00963BBA">
            <w:pPr>
              <w:pStyle w:val="ConsPlusNormal"/>
              <w:rPr>
                <w:sz w:val="18"/>
                <w:szCs w:val="18"/>
              </w:rPr>
            </w:pPr>
            <w:r w:rsidRPr="00397A20">
              <w:rPr>
                <w:sz w:val="18"/>
                <w:szCs w:val="18"/>
              </w:rPr>
              <w:t>2</w:t>
            </w:r>
          </w:p>
        </w:tc>
        <w:tc>
          <w:tcPr>
            <w:tcW w:w="196" w:type="pct"/>
            <w:vAlign w:val="center"/>
          </w:tcPr>
          <w:p w:rsidR="009A65B9" w:rsidRPr="00397A20" w:rsidRDefault="009A65B9" w:rsidP="00963BBA">
            <w:pPr>
              <w:pStyle w:val="ConsPlusNormal"/>
              <w:rPr>
                <w:sz w:val="18"/>
                <w:szCs w:val="18"/>
              </w:rPr>
            </w:pPr>
            <w:r w:rsidRPr="00397A20">
              <w:rPr>
                <w:sz w:val="18"/>
                <w:szCs w:val="18"/>
              </w:rPr>
              <w:t>4</w:t>
            </w:r>
          </w:p>
        </w:tc>
        <w:tc>
          <w:tcPr>
            <w:tcW w:w="297" w:type="pct"/>
            <w:vAlign w:val="center"/>
          </w:tcPr>
          <w:p w:rsidR="009A65B9" w:rsidRPr="00397A20" w:rsidRDefault="009A65B9" w:rsidP="00963BBA">
            <w:pPr>
              <w:pStyle w:val="ConsPlusNormal"/>
              <w:rPr>
                <w:sz w:val="18"/>
                <w:szCs w:val="18"/>
              </w:rPr>
            </w:pPr>
            <w:r w:rsidRPr="00397A20">
              <w:rPr>
                <w:sz w:val="18"/>
                <w:szCs w:val="18"/>
              </w:rPr>
              <w:t>178,1</w:t>
            </w:r>
          </w:p>
        </w:tc>
        <w:tc>
          <w:tcPr>
            <w:tcW w:w="506" w:type="pct"/>
            <w:vAlign w:val="center"/>
          </w:tcPr>
          <w:p w:rsidR="009A65B9" w:rsidRPr="00397A20" w:rsidRDefault="009A65B9" w:rsidP="00963BBA">
            <w:pPr>
              <w:pStyle w:val="ConsPlusNormal"/>
              <w:rPr>
                <w:sz w:val="18"/>
                <w:szCs w:val="18"/>
              </w:rPr>
            </w:pPr>
            <w:r w:rsidRPr="00397A20">
              <w:rPr>
                <w:sz w:val="18"/>
                <w:szCs w:val="18"/>
              </w:rPr>
              <w:t>61,1</w:t>
            </w:r>
          </w:p>
        </w:tc>
        <w:tc>
          <w:tcPr>
            <w:tcW w:w="541" w:type="pct"/>
            <w:vAlign w:val="center"/>
          </w:tcPr>
          <w:p w:rsidR="009A65B9" w:rsidRPr="00397A20" w:rsidRDefault="009A65B9" w:rsidP="00963BBA">
            <w:pPr>
              <w:pStyle w:val="ConsPlusNormal"/>
              <w:rPr>
                <w:sz w:val="18"/>
                <w:szCs w:val="18"/>
              </w:rPr>
            </w:pPr>
            <w:r w:rsidRPr="00397A20">
              <w:rPr>
                <w:sz w:val="18"/>
                <w:szCs w:val="18"/>
              </w:rPr>
              <w:t>117</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7</w:t>
            </w:r>
          </w:p>
        </w:tc>
        <w:tc>
          <w:tcPr>
            <w:tcW w:w="666" w:type="pct"/>
            <w:vAlign w:val="center"/>
          </w:tcPr>
          <w:p w:rsidR="009A65B9" w:rsidRPr="00397A20" w:rsidRDefault="009A65B9" w:rsidP="00963BBA">
            <w:pPr>
              <w:pStyle w:val="ConsPlusNormal"/>
              <w:rPr>
                <w:sz w:val="18"/>
                <w:szCs w:val="18"/>
              </w:rPr>
            </w:pPr>
            <w:r w:rsidRPr="00397A20">
              <w:rPr>
                <w:sz w:val="18"/>
                <w:szCs w:val="18"/>
              </w:rPr>
              <w:t>ул. Труда, д. 4</w:t>
            </w:r>
          </w:p>
        </w:tc>
        <w:tc>
          <w:tcPr>
            <w:tcW w:w="252" w:type="pct"/>
            <w:vAlign w:val="center"/>
          </w:tcPr>
          <w:p w:rsidR="009A65B9" w:rsidRPr="00397A20" w:rsidRDefault="009A65B9" w:rsidP="00963BBA">
            <w:pPr>
              <w:pStyle w:val="ConsPlusNormal"/>
              <w:rPr>
                <w:sz w:val="18"/>
                <w:szCs w:val="18"/>
              </w:rPr>
            </w:pPr>
            <w:r w:rsidRPr="00397A20">
              <w:rPr>
                <w:sz w:val="18"/>
                <w:szCs w:val="18"/>
              </w:rPr>
              <w:t>33</w:t>
            </w:r>
          </w:p>
        </w:tc>
        <w:tc>
          <w:tcPr>
            <w:tcW w:w="389" w:type="pct"/>
            <w:vAlign w:val="center"/>
          </w:tcPr>
          <w:p w:rsidR="009A65B9" w:rsidRPr="00397A20" w:rsidRDefault="009A65B9" w:rsidP="00963BBA">
            <w:pPr>
              <w:pStyle w:val="ConsPlusNormal"/>
              <w:rPr>
                <w:sz w:val="18"/>
                <w:szCs w:val="18"/>
              </w:rPr>
            </w:pPr>
            <w:r w:rsidRPr="00397A20">
              <w:rPr>
                <w:sz w:val="18"/>
                <w:szCs w:val="18"/>
              </w:rPr>
              <w:t>26.05.2010</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17</w:t>
            </w:r>
          </w:p>
        </w:tc>
        <w:tc>
          <w:tcPr>
            <w:tcW w:w="243" w:type="pct"/>
            <w:vAlign w:val="center"/>
          </w:tcPr>
          <w:p w:rsidR="009A65B9" w:rsidRPr="00397A20" w:rsidRDefault="009A65B9" w:rsidP="00963BBA">
            <w:pPr>
              <w:pStyle w:val="ConsPlusNormal"/>
              <w:rPr>
                <w:sz w:val="18"/>
                <w:szCs w:val="18"/>
              </w:rPr>
            </w:pPr>
            <w:r w:rsidRPr="00397A20">
              <w:rPr>
                <w:sz w:val="18"/>
                <w:szCs w:val="18"/>
              </w:rPr>
              <w:t>17</w:t>
            </w:r>
          </w:p>
        </w:tc>
        <w:tc>
          <w:tcPr>
            <w:tcW w:w="289" w:type="pct"/>
            <w:vAlign w:val="center"/>
          </w:tcPr>
          <w:p w:rsidR="009A65B9" w:rsidRPr="00397A20" w:rsidRDefault="009A65B9" w:rsidP="00963BBA">
            <w:pPr>
              <w:pStyle w:val="ConsPlusNormal"/>
              <w:rPr>
                <w:sz w:val="18"/>
                <w:szCs w:val="18"/>
              </w:rPr>
            </w:pPr>
            <w:r w:rsidRPr="00397A20">
              <w:rPr>
                <w:sz w:val="18"/>
                <w:szCs w:val="18"/>
              </w:rPr>
              <w:t>209,4</w:t>
            </w:r>
          </w:p>
        </w:tc>
        <w:tc>
          <w:tcPr>
            <w:tcW w:w="215" w:type="pct"/>
            <w:vAlign w:val="center"/>
          </w:tcPr>
          <w:p w:rsidR="009A65B9" w:rsidRPr="00397A20" w:rsidRDefault="009A65B9" w:rsidP="00963BBA">
            <w:pPr>
              <w:pStyle w:val="ConsPlusNormal"/>
              <w:rPr>
                <w:sz w:val="18"/>
                <w:szCs w:val="18"/>
              </w:rPr>
            </w:pPr>
            <w:r w:rsidRPr="00397A20">
              <w:rPr>
                <w:sz w:val="18"/>
                <w:szCs w:val="18"/>
              </w:rPr>
              <w:t>6</w:t>
            </w:r>
          </w:p>
        </w:tc>
        <w:tc>
          <w:tcPr>
            <w:tcW w:w="166" w:type="pct"/>
            <w:vAlign w:val="center"/>
          </w:tcPr>
          <w:p w:rsidR="009A65B9" w:rsidRPr="00397A20" w:rsidRDefault="009A65B9" w:rsidP="00963BBA">
            <w:pPr>
              <w:pStyle w:val="ConsPlusNormal"/>
              <w:rPr>
                <w:sz w:val="18"/>
                <w:szCs w:val="18"/>
              </w:rPr>
            </w:pPr>
            <w:r w:rsidRPr="00397A20">
              <w:rPr>
                <w:sz w:val="18"/>
                <w:szCs w:val="18"/>
              </w:rPr>
              <w:t>3</w:t>
            </w:r>
          </w:p>
        </w:tc>
        <w:tc>
          <w:tcPr>
            <w:tcW w:w="196" w:type="pct"/>
            <w:vAlign w:val="center"/>
          </w:tcPr>
          <w:p w:rsidR="009A65B9" w:rsidRPr="00397A20" w:rsidRDefault="009A65B9" w:rsidP="00963BBA">
            <w:pPr>
              <w:pStyle w:val="ConsPlusNormal"/>
              <w:rPr>
                <w:sz w:val="18"/>
                <w:szCs w:val="18"/>
              </w:rPr>
            </w:pPr>
            <w:r w:rsidRPr="00397A20">
              <w:rPr>
                <w:sz w:val="18"/>
                <w:szCs w:val="18"/>
              </w:rPr>
              <w:t>3</w:t>
            </w:r>
          </w:p>
        </w:tc>
        <w:tc>
          <w:tcPr>
            <w:tcW w:w="297" w:type="pct"/>
            <w:vAlign w:val="center"/>
          </w:tcPr>
          <w:p w:rsidR="009A65B9" w:rsidRPr="00397A20" w:rsidRDefault="009A65B9" w:rsidP="00963BBA">
            <w:pPr>
              <w:pStyle w:val="ConsPlusNormal"/>
              <w:rPr>
                <w:sz w:val="18"/>
                <w:szCs w:val="18"/>
              </w:rPr>
            </w:pPr>
            <w:r w:rsidRPr="00397A20">
              <w:rPr>
                <w:sz w:val="18"/>
                <w:szCs w:val="18"/>
              </w:rPr>
              <w:t>151</w:t>
            </w:r>
          </w:p>
        </w:tc>
        <w:tc>
          <w:tcPr>
            <w:tcW w:w="506" w:type="pct"/>
            <w:vAlign w:val="center"/>
          </w:tcPr>
          <w:p w:rsidR="009A65B9" w:rsidRPr="00397A20" w:rsidRDefault="009A65B9" w:rsidP="00963BBA">
            <w:pPr>
              <w:pStyle w:val="ConsPlusNormal"/>
              <w:rPr>
                <w:sz w:val="18"/>
                <w:szCs w:val="18"/>
              </w:rPr>
            </w:pPr>
            <w:r w:rsidRPr="00397A20">
              <w:rPr>
                <w:sz w:val="18"/>
                <w:szCs w:val="18"/>
              </w:rPr>
              <w:t>82,8</w:t>
            </w:r>
          </w:p>
        </w:tc>
        <w:tc>
          <w:tcPr>
            <w:tcW w:w="541" w:type="pct"/>
            <w:vAlign w:val="center"/>
          </w:tcPr>
          <w:p w:rsidR="009A65B9" w:rsidRPr="00397A20" w:rsidRDefault="009A65B9" w:rsidP="00963BBA">
            <w:pPr>
              <w:pStyle w:val="ConsPlusNormal"/>
              <w:rPr>
                <w:sz w:val="18"/>
                <w:szCs w:val="18"/>
              </w:rPr>
            </w:pPr>
            <w:r w:rsidRPr="00397A20">
              <w:rPr>
                <w:sz w:val="18"/>
                <w:szCs w:val="18"/>
              </w:rPr>
              <w:t>68,2</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8</w:t>
            </w:r>
          </w:p>
        </w:tc>
        <w:tc>
          <w:tcPr>
            <w:tcW w:w="666" w:type="pct"/>
            <w:vAlign w:val="center"/>
          </w:tcPr>
          <w:p w:rsidR="009A65B9" w:rsidRPr="00397A20" w:rsidRDefault="009A65B9" w:rsidP="00963BBA">
            <w:pPr>
              <w:pStyle w:val="ConsPlusNormal"/>
              <w:rPr>
                <w:sz w:val="18"/>
                <w:szCs w:val="18"/>
              </w:rPr>
            </w:pPr>
            <w:r w:rsidRPr="00397A20">
              <w:rPr>
                <w:sz w:val="18"/>
                <w:szCs w:val="18"/>
              </w:rPr>
              <w:t>Советская наб., д. 14</w:t>
            </w:r>
          </w:p>
        </w:tc>
        <w:tc>
          <w:tcPr>
            <w:tcW w:w="252" w:type="pct"/>
            <w:vAlign w:val="center"/>
          </w:tcPr>
          <w:p w:rsidR="009A65B9" w:rsidRPr="00397A20" w:rsidRDefault="009A65B9" w:rsidP="00963BBA">
            <w:pPr>
              <w:pStyle w:val="ConsPlusNormal"/>
              <w:rPr>
                <w:sz w:val="18"/>
                <w:szCs w:val="18"/>
              </w:rPr>
            </w:pPr>
            <w:r w:rsidRPr="00397A20">
              <w:rPr>
                <w:sz w:val="18"/>
                <w:szCs w:val="18"/>
              </w:rPr>
              <w:t>32</w:t>
            </w:r>
          </w:p>
        </w:tc>
        <w:tc>
          <w:tcPr>
            <w:tcW w:w="389" w:type="pct"/>
            <w:vAlign w:val="center"/>
          </w:tcPr>
          <w:p w:rsidR="009A65B9" w:rsidRPr="00397A20" w:rsidRDefault="009A65B9" w:rsidP="00963BBA">
            <w:pPr>
              <w:pStyle w:val="ConsPlusNormal"/>
              <w:rPr>
                <w:sz w:val="18"/>
                <w:szCs w:val="18"/>
              </w:rPr>
            </w:pPr>
            <w:r w:rsidRPr="00397A20">
              <w:rPr>
                <w:sz w:val="18"/>
                <w:szCs w:val="18"/>
              </w:rPr>
              <w:t>26.05.2010</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13</w:t>
            </w:r>
          </w:p>
        </w:tc>
        <w:tc>
          <w:tcPr>
            <w:tcW w:w="243" w:type="pct"/>
            <w:vAlign w:val="center"/>
          </w:tcPr>
          <w:p w:rsidR="009A65B9" w:rsidRPr="00397A20" w:rsidRDefault="009A65B9" w:rsidP="00963BBA">
            <w:pPr>
              <w:pStyle w:val="ConsPlusNormal"/>
              <w:rPr>
                <w:sz w:val="18"/>
                <w:szCs w:val="18"/>
              </w:rPr>
            </w:pPr>
            <w:r w:rsidRPr="00397A20">
              <w:rPr>
                <w:sz w:val="18"/>
                <w:szCs w:val="18"/>
              </w:rPr>
              <w:t>13</w:t>
            </w:r>
          </w:p>
        </w:tc>
        <w:tc>
          <w:tcPr>
            <w:tcW w:w="289" w:type="pct"/>
            <w:vAlign w:val="center"/>
          </w:tcPr>
          <w:p w:rsidR="009A65B9" w:rsidRPr="00397A20" w:rsidRDefault="009A65B9" w:rsidP="00963BBA">
            <w:pPr>
              <w:pStyle w:val="ConsPlusNormal"/>
              <w:rPr>
                <w:sz w:val="18"/>
                <w:szCs w:val="18"/>
              </w:rPr>
            </w:pPr>
            <w:r w:rsidRPr="00397A20">
              <w:rPr>
                <w:sz w:val="18"/>
                <w:szCs w:val="18"/>
              </w:rPr>
              <w:t>344,2</w:t>
            </w:r>
          </w:p>
        </w:tc>
        <w:tc>
          <w:tcPr>
            <w:tcW w:w="215" w:type="pct"/>
            <w:vAlign w:val="center"/>
          </w:tcPr>
          <w:p w:rsidR="009A65B9" w:rsidRPr="00397A20" w:rsidRDefault="009A65B9" w:rsidP="00963BBA">
            <w:pPr>
              <w:pStyle w:val="ConsPlusNormal"/>
              <w:rPr>
                <w:sz w:val="18"/>
                <w:szCs w:val="18"/>
              </w:rPr>
            </w:pPr>
            <w:r w:rsidRPr="00397A20">
              <w:rPr>
                <w:sz w:val="18"/>
                <w:szCs w:val="18"/>
              </w:rPr>
              <w:t>4</w:t>
            </w:r>
          </w:p>
        </w:tc>
        <w:tc>
          <w:tcPr>
            <w:tcW w:w="166" w:type="pct"/>
            <w:vAlign w:val="center"/>
          </w:tcPr>
          <w:p w:rsidR="009A65B9" w:rsidRPr="00397A20" w:rsidRDefault="009A65B9" w:rsidP="00963BBA">
            <w:pPr>
              <w:pStyle w:val="ConsPlusNormal"/>
              <w:rPr>
                <w:sz w:val="18"/>
                <w:szCs w:val="18"/>
              </w:rPr>
            </w:pPr>
            <w:r w:rsidRPr="00397A20">
              <w:rPr>
                <w:sz w:val="18"/>
                <w:szCs w:val="18"/>
              </w:rPr>
              <w:t>0</w:t>
            </w:r>
          </w:p>
        </w:tc>
        <w:tc>
          <w:tcPr>
            <w:tcW w:w="196" w:type="pct"/>
            <w:vAlign w:val="center"/>
          </w:tcPr>
          <w:p w:rsidR="009A65B9" w:rsidRPr="00397A20" w:rsidRDefault="009A65B9" w:rsidP="00963BBA">
            <w:pPr>
              <w:pStyle w:val="ConsPlusNormal"/>
              <w:rPr>
                <w:sz w:val="18"/>
                <w:szCs w:val="18"/>
              </w:rPr>
            </w:pPr>
            <w:r w:rsidRPr="00397A20">
              <w:rPr>
                <w:sz w:val="18"/>
                <w:szCs w:val="18"/>
              </w:rPr>
              <w:t>4</w:t>
            </w:r>
          </w:p>
        </w:tc>
        <w:tc>
          <w:tcPr>
            <w:tcW w:w="297" w:type="pct"/>
            <w:vAlign w:val="center"/>
          </w:tcPr>
          <w:p w:rsidR="009A65B9" w:rsidRPr="00397A20" w:rsidRDefault="009A65B9" w:rsidP="00963BBA">
            <w:pPr>
              <w:pStyle w:val="ConsPlusNormal"/>
              <w:rPr>
                <w:sz w:val="18"/>
                <w:szCs w:val="18"/>
              </w:rPr>
            </w:pPr>
            <w:r w:rsidRPr="00397A20">
              <w:rPr>
                <w:sz w:val="18"/>
                <w:szCs w:val="18"/>
              </w:rPr>
              <w:t>171,6</w:t>
            </w:r>
          </w:p>
        </w:tc>
        <w:tc>
          <w:tcPr>
            <w:tcW w:w="506" w:type="pct"/>
            <w:vAlign w:val="center"/>
          </w:tcPr>
          <w:p w:rsidR="009A65B9" w:rsidRPr="00397A20" w:rsidRDefault="009A65B9" w:rsidP="00963BBA">
            <w:pPr>
              <w:pStyle w:val="ConsPlusNormal"/>
              <w:rPr>
                <w:sz w:val="18"/>
                <w:szCs w:val="18"/>
              </w:rPr>
            </w:pPr>
            <w:r w:rsidRPr="00397A20">
              <w:rPr>
                <w:sz w:val="18"/>
                <w:szCs w:val="18"/>
              </w:rPr>
              <w:t>0</w:t>
            </w:r>
          </w:p>
        </w:tc>
        <w:tc>
          <w:tcPr>
            <w:tcW w:w="541" w:type="pct"/>
            <w:vAlign w:val="center"/>
          </w:tcPr>
          <w:p w:rsidR="009A65B9" w:rsidRPr="00397A20" w:rsidRDefault="009A65B9" w:rsidP="00963BBA">
            <w:pPr>
              <w:pStyle w:val="ConsPlusNormal"/>
              <w:rPr>
                <w:sz w:val="18"/>
                <w:szCs w:val="18"/>
              </w:rPr>
            </w:pPr>
            <w:r w:rsidRPr="00397A20">
              <w:rPr>
                <w:sz w:val="18"/>
                <w:szCs w:val="18"/>
              </w:rPr>
              <w:t>171,6</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9</w:t>
            </w:r>
          </w:p>
        </w:tc>
        <w:tc>
          <w:tcPr>
            <w:tcW w:w="666" w:type="pct"/>
            <w:vAlign w:val="center"/>
          </w:tcPr>
          <w:p w:rsidR="009A65B9" w:rsidRPr="00397A20" w:rsidRDefault="009A65B9" w:rsidP="00963BBA">
            <w:pPr>
              <w:pStyle w:val="ConsPlusNormal"/>
              <w:rPr>
                <w:sz w:val="18"/>
                <w:szCs w:val="18"/>
              </w:rPr>
            </w:pPr>
            <w:r w:rsidRPr="00397A20">
              <w:rPr>
                <w:sz w:val="18"/>
                <w:szCs w:val="18"/>
              </w:rPr>
              <w:t>ул. Советская, д. 96</w:t>
            </w:r>
          </w:p>
        </w:tc>
        <w:tc>
          <w:tcPr>
            <w:tcW w:w="252" w:type="pct"/>
            <w:vAlign w:val="center"/>
          </w:tcPr>
          <w:p w:rsidR="009A65B9" w:rsidRPr="00397A20" w:rsidRDefault="009A65B9" w:rsidP="00963BBA">
            <w:pPr>
              <w:pStyle w:val="ConsPlusNormal"/>
              <w:rPr>
                <w:sz w:val="18"/>
                <w:szCs w:val="18"/>
              </w:rPr>
            </w:pPr>
            <w:r w:rsidRPr="00397A20">
              <w:rPr>
                <w:sz w:val="18"/>
                <w:szCs w:val="18"/>
              </w:rPr>
              <w:t>42</w:t>
            </w:r>
          </w:p>
        </w:tc>
        <w:tc>
          <w:tcPr>
            <w:tcW w:w="389" w:type="pct"/>
            <w:vAlign w:val="center"/>
          </w:tcPr>
          <w:p w:rsidR="009A65B9" w:rsidRPr="00397A20" w:rsidRDefault="009A65B9" w:rsidP="00963BBA">
            <w:pPr>
              <w:pStyle w:val="ConsPlusNormal"/>
              <w:rPr>
                <w:sz w:val="18"/>
                <w:szCs w:val="18"/>
              </w:rPr>
            </w:pPr>
            <w:r w:rsidRPr="00397A20">
              <w:rPr>
                <w:sz w:val="18"/>
                <w:szCs w:val="18"/>
              </w:rPr>
              <w:t>24.06.2010</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30</w:t>
            </w:r>
          </w:p>
        </w:tc>
        <w:tc>
          <w:tcPr>
            <w:tcW w:w="243" w:type="pct"/>
            <w:vAlign w:val="center"/>
          </w:tcPr>
          <w:p w:rsidR="009A65B9" w:rsidRPr="00397A20" w:rsidRDefault="009A65B9" w:rsidP="00963BBA">
            <w:pPr>
              <w:pStyle w:val="ConsPlusNormal"/>
              <w:rPr>
                <w:sz w:val="18"/>
                <w:szCs w:val="18"/>
              </w:rPr>
            </w:pPr>
            <w:r w:rsidRPr="00397A20">
              <w:rPr>
                <w:sz w:val="18"/>
                <w:szCs w:val="18"/>
              </w:rPr>
              <w:t>30</w:t>
            </w:r>
          </w:p>
        </w:tc>
        <w:tc>
          <w:tcPr>
            <w:tcW w:w="289" w:type="pct"/>
            <w:vAlign w:val="center"/>
          </w:tcPr>
          <w:p w:rsidR="009A65B9" w:rsidRPr="00397A20" w:rsidRDefault="009A65B9" w:rsidP="00963BBA">
            <w:pPr>
              <w:pStyle w:val="ConsPlusNormal"/>
              <w:rPr>
                <w:sz w:val="18"/>
                <w:szCs w:val="18"/>
              </w:rPr>
            </w:pPr>
            <w:r w:rsidRPr="00397A20">
              <w:rPr>
                <w:sz w:val="18"/>
                <w:szCs w:val="18"/>
              </w:rPr>
              <w:t>761,9</w:t>
            </w:r>
          </w:p>
        </w:tc>
        <w:tc>
          <w:tcPr>
            <w:tcW w:w="215" w:type="pct"/>
            <w:vAlign w:val="center"/>
          </w:tcPr>
          <w:p w:rsidR="009A65B9" w:rsidRPr="00397A20" w:rsidRDefault="009A65B9" w:rsidP="00963BBA">
            <w:pPr>
              <w:pStyle w:val="ConsPlusNormal"/>
              <w:rPr>
                <w:sz w:val="18"/>
                <w:szCs w:val="18"/>
              </w:rPr>
            </w:pPr>
            <w:r w:rsidRPr="00397A20">
              <w:rPr>
                <w:sz w:val="18"/>
                <w:szCs w:val="18"/>
              </w:rPr>
              <w:t>13</w:t>
            </w:r>
          </w:p>
        </w:tc>
        <w:tc>
          <w:tcPr>
            <w:tcW w:w="166" w:type="pct"/>
            <w:vAlign w:val="center"/>
          </w:tcPr>
          <w:p w:rsidR="009A65B9" w:rsidRPr="00397A20" w:rsidRDefault="009A65B9" w:rsidP="00963BBA">
            <w:pPr>
              <w:pStyle w:val="ConsPlusNormal"/>
              <w:rPr>
                <w:sz w:val="18"/>
                <w:szCs w:val="18"/>
              </w:rPr>
            </w:pPr>
            <w:r w:rsidRPr="00397A20">
              <w:rPr>
                <w:sz w:val="18"/>
                <w:szCs w:val="18"/>
              </w:rPr>
              <w:t>4</w:t>
            </w:r>
          </w:p>
        </w:tc>
        <w:tc>
          <w:tcPr>
            <w:tcW w:w="196" w:type="pct"/>
            <w:vAlign w:val="center"/>
          </w:tcPr>
          <w:p w:rsidR="009A65B9" w:rsidRPr="00397A20" w:rsidRDefault="009A65B9" w:rsidP="00963BBA">
            <w:pPr>
              <w:pStyle w:val="ConsPlusNormal"/>
              <w:rPr>
                <w:sz w:val="18"/>
                <w:szCs w:val="18"/>
              </w:rPr>
            </w:pPr>
            <w:r w:rsidRPr="00397A20">
              <w:rPr>
                <w:sz w:val="18"/>
                <w:szCs w:val="18"/>
              </w:rPr>
              <w:t>9</w:t>
            </w:r>
          </w:p>
        </w:tc>
        <w:tc>
          <w:tcPr>
            <w:tcW w:w="297" w:type="pct"/>
            <w:vAlign w:val="center"/>
          </w:tcPr>
          <w:p w:rsidR="009A65B9" w:rsidRPr="00397A20" w:rsidRDefault="009A65B9" w:rsidP="00963BBA">
            <w:pPr>
              <w:pStyle w:val="ConsPlusNormal"/>
              <w:rPr>
                <w:sz w:val="18"/>
                <w:szCs w:val="18"/>
              </w:rPr>
            </w:pPr>
            <w:r w:rsidRPr="00397A20">
              <w:rPr>
                <w:sz w:val="18"/>
                <w:szCs w:val="18"/>
              </w:rPr>
              <w:t>379,1</w:t>
            </w:r>
          </w:p>
        </w:tc>
        <w:tc>
          <w:tcPr>
            <w:tcW w:w="506" w:type="pct"/>
            <w:vAlign w:val="center"/>
          </w:tcPr>
          <w:p w:rsidR="009A65B9" w:rsidRPr="00397A20" w:rsidRDefault="009A65B9" w:rsidP="00963BBA">
            <w:pPr>
              <w:pStyle w:val="ConsPlusNormal"/>
              <w:rPr>
                <w:sz w:val="18"/>
                <w:szCs w:val="18"/>
              </w:rPr>
            </w:pPr>
            <w:r w:rsidRPr="00397A20">
              <w:rPr>
                <w:sz w:val="18"/>
                <w:szCs w:val="18"/>
              </w:rPr>
              <w:t>101,4</w:t>
            </w:r>
          </w:p>
        </w:tc>
        <w:tc>
          <w:tcPr>
            <w:tcW w:w="541" w:type="pct"/>
            <w:vAlign w:val="center"/>
          </w:tcPr>
          <w:p w:rsidR="009A65B9" w:rsidRPr="00397A20" w:rsidRDefault="009A65B9" w:rsidP="00963BBA">
            <w:pPr>
              <w:pStyle w:val="ConsPlusNormal"/>
              <w:rPr>
                <w:sz w:val="18"/>
                <w:szCs w:val="18"/>
              </w:rPr>
            </w:pPr>
            <w:r w:rsidRPr="00397A20">
              <w:rPr>
                <w:sz w:val="18"/>
                <w:szCs w:val="18"/>
              </w:rPr>
              <w:t>277,7</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1</w:t>
            </w:r>
            <w:r w:rsidRPr="00397A20">
              <w:rPr>
                <w:sz w:val="18"/>
                <w:szCs w:val="18"/>
              </w:rPr>
              <w:lastRenderedPageBreak/>
              <w:t>0</w:t>
            </w:r>
          </w:p>
        </w:tc>
        <w:tc>
          <w:tcPr>
            <w:tcW w:w="666" w:type="pct"/>
            <w:vAlign w:val="center"/>
          </w:tcPr>
          <w:p w:rsidR="009A65B9" w:rsidRPr="00397A20" w:rsidRDefault="009A65B9" w:rsidP="00963BBA">
            <w:pPr>
              <w:pStyle w:val="ConsPlusNormal"/>
              <w:rPr>
                <w:sz w:val="18"/>
                <w:szCs w:val="18"/>
              </w:rPr>
            </w:pPr>
            <w:r w:rsidRPr="00397A20">
              <w:rPr>
                <w:sz w:val="18"/>
                <w:szCs w:val="18"/>
              </w:rPr>
              <w:lastRenderedPageBreak/>
              <w:t xml:space="preserve">ул. </w:t>
            </w:r>
            <w:r w:rsidRPr="00397A20">
              <w:rPr>
                <w:sz w:val="18"/>
                <w:szCs w:val="18"/>
              </w:rPr>
              <w:lastRenderedPageBreak/>
              <w:t>Поземского, д. 107а</w:t>
            </w:r>
          </w:p>
        </w:tc>
        <w:tc>
          <w:tcPr>
            <w:tcW w:w="252" w:type="pct"/>
            <w:vAlign w:val="center"/>
          </w:tcPr>
          <w:p w:rsidR="009A65B9" w:rsidRPr="00397A20" w:rsidRDefault="009A65B9" w:rsidP="00963BBA">
            <w:pPr>
              <w:pStyle w:val="ConsPlusNormal"/>
              <w:rPr>
                <w:sz w:val="18"/>
                <w:szCs w:val="18"/>
              </w:rPr>
            </w:pPr>
            <w:r w:rsidRPr="00397A20">
              <w:rPr>
                <w:sz w:val="18"/>
                <w:szCs w:val="18"/>
              </w:rPr>
              <w:lastRenderedPageBreak/>
              <w:t>8</w:t>
            </w:r>
          </w:p>
        </w:tc>
        <w:tc>
          <w:tcPr>
            <w:tcW w:w="389" w:type="pct"/>
            <w:vAlign w:val="center"/>
          </w:tcPr>
          <w:p w:rsidR="009A65B9" w:rsidRPr="00397A20" w:rsidRDefault="009A65B9" w:rsidP="00963BBA">
            <w:pPr>
              <w:pStyle w:val="ConsPlusNormal"/>
              <w:rPr>
                <w:sz w:val="18"/>
                <w:szCs w:val="18"/>
              </w:rPr>
            </w:pPr>
            <w:r w:rsidRPr="00397A20">
              <w:rPr>
                <w:sz w:val="18"/>
                <w:szCs w:val="18"/>
              </w:rPr>
              <w:t>06.04.2</w:t>
            </w:r>
            <w:r w:rsidRPr="00397A20">
              <w:rPr>
                <w:sz w:val="18"/>
                <w:szCs w:val="18"/>
              </w:rPr>
              <w:lastRenderedPageBreak/>
              <w:t>010</w:t>
            </w:r>
          </w:p>
        </w:tc>
        <w:tc>
          <w:tcPr>
            <w:tcW w:w="481" w:type="pct"/>
            <w:vAlign w:val="center"/>
          </w:tcPr>
          <w:p w:rsidR="009A65B9" w:rsidRPr="00397A20" w:rsidRDefault="009A65B9" w:rsidP="00963BBA">
            <w:pPr>
              <w:pStyle w:val="ConsPlusNormal"/>
              <w:rPr>
                <w:sz w:val="18"/>
                <w:szCs w:val="18"/>
              </w:rPr>
            </w:pPr>
            <w:r w:rsidRPr="00397A20">
              <w:rPr>
                <w:sz w:val="18"/>
                <w:szCs w:val="18"/>
              </w:rPr>
              <w:lastRenderedPageBreak/>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 xml:space="preserve">4 кв. </w:t>
            </w:r>
            <w:r w:rsidRPr="00397A20">
              <w:rPr>
                <w:sz w:val="18"/>
                <w:szCs w:val="18"/>
              </w:rPr>
              <w:lastRenderedPageBreak/>
              <w:t>2018</w:t>
            </w:r>
          </w:p>
        </w:tc>
        <w:tc>
          <w:tcPr>
            <w:tcW w:w="236" w:type="pct"/>
            <w:vAlign w:val="center"/>
          </w:tcPr>
          <w:p w:rsidR="009A65B9" w:rsidRPr="00397A20" w:rsidRDefault="009A65B9" w:rsidP="00963BBA">
            <w:pPr>
              <w:pStyle w:val="ConsPlusNormal"/>
              <w:rPr>
                <w:sz w:val="18"/>
                <w:szCs w:val="18"/>
              </w:rPr>
            </w:pPr>
            <w:r w:rsidRPr="00397A20">
              <w:rPr>
                <w:sz w:val="18"/>
                <w:szCs w:val="18"/>
              </w:rPr>
              <w:lastRenderedPageBreak/>
              <w:t>19</w:t>
            </w:r>
          </w:p>
        </w:tc>
        <w:tc>
          <w:tcPr>
            <w:tcW w:w="243" w:type="pct"/>
            <w:vAlign w:val="center"/>
          </w:tcPr>
          <w:p w:rsidR="009A65B9" w:rsidRPr="00397A20" w:rsidRDefault="009A65B9" w:rsidP="00963BBA">
            <w:pPr>
              <w:pStyle w:val="ConsPlusNormal"/>
              <w:rPr>
                <w:sz w:val="18"/>
                <w:szCs w:val="18"/>
              </w:rPr>
            </w:pPr>
            <w:r w:rsidRPr="00397A20">
              <w:rPr>
                <w:sz w:val="18"/>
                <w:szCs w:val="18"/>
              </w:rPr>
              <w:t>19</w:t>
            </w:r>
          </w:p>
        </w:tc>
        <w:tc>
          <w:tcPr>
            <w:tcW w:w="289" w:type="pct"/>
            <w:vAlign w:val="center"/>
          </w:tcPr>
          <w:p w:rsidR="009A65B9" w:rsidRPr="00397A20" w:rsidRDefault="009A65B9" w:rsidP="00963BBA">
            <w:pPr>
              <w:pStyle w:val="ConsPlusNormal"/>
              <w:rPr>
                <w:sz w:val="18"/>
                <w:szCs w:val="18"/>
              </w:rPr>
            </w:pPr>
            <w:r w:rsidRPr="00397A20">
              <w:rPr>
                <w:sz w:val="18"/>
                <w:szCs w:val="18"/>
              </w:rPr>
              <w:t>363,8</w:t>
            </w:r>
          </w:p>
        </w:tc>
        <w:tc>
          <w:tcPr>
            <w:tcW w:w="215" w:type="pct"/>
            <w:vAlign w:val="center"/>
          </w:tcPr>
          <w:p w:rsidR="009A65B9" w:rsidRPr="00397A20" w:rsidRDefault="009A65B9" w:rsidP="00963BBA">
            <w:pPr>
              <w:pStyle w:val="ConsPlusNormal"/>
              <w:rPr>
                <w:sz w:val="18"/>
                <w:szCs w:val="18"/>
              </w:rPr>
            </w:pPr>
            <w:r w:rsidRPr="00397A20">
              <w:rPr>
                <w:sz w:val="18"/>
                <w:szCs w:val="18"/>
              </w:rPr>
              <w:t>8</w:t>
            </w:r>
          </w:p>
        </w:tc>
        <w:tc>
          <w:tcPr>
            <w:tcW w:w="166" w:type="pct"/>
            <w:vAlign w:val="center"/>
          </w:tcPr>
          <w:p w:rsidR="009A65B9" w:rsidRPr="00397A20" w:rsidRDefault="009A65B9" w:rsidP="00963BBA">
            <w:pPr>
              <w:pStyle w:val="ConsPlusNormal"/>
              <w:rPr>
                <w:sz w:val="18"/>
                <w:szCs w:val="18"/>
              </w:rPr>
            </w:pPr>
            <w:r w:rsidRPr="00397A20">
              <w:rPr>
                <w:sz w:val="18"/>
                <w:szCs w:val="18"/>
              </w:rPr>
              <w:t>6</w:t>
            </w:r>
          </w:p>
        </w:tc>
        <w:tc>
          <w:tcPr>
            <w:tcW w:w="196" w:type="pct"/>
            <w:vAlign w:val="center"/>
          </w:tcPr>
          <w:p w:rsidR="009A65B9" w:rsidRPr="00397A20" w:rsidRDefault="009A65B9" w:rsidP="00963BBA">
            <w:pPr>
              <w:pStyle w:val="ConsPlusNormal"/>
              <w:rPr>
                <w:sz w:val="18"/>
                <w:szCs w:val="18"/>
              </w:rPr>
            </w:pPr>
            <w:r w:rsidRPr="00397A20">
              <w:rPr>
                <w:sz w:val="18"/>
                <w:szCs w:val="18"/>
              </w:rPr>
              <w:t>2</w:t>
            </w:r>
          </w:p>
        </w:tc>
        <w:tc>
          <w:tcPr>
            <w:tcW w:w="297" w:type="pct"/>
            <w:vAlign w:val="center"/>
          </w:tcPr>
          <w:p w:rsidR="009A65B9" w:rsidRPr="00397A20" w:rsidRDefault="009A65B9" w:rsidP="00963BBA">
            <w:pPr>
              <w:pStyle w:val="ConsPlusNormal"/>
              <w:rPr>
                <w:sz w:val="18"/>
                <w:szCs w:val="18"/>
              </w:rPr>
            </w:pPr>
            <w:r w:rsidRPr="00397A20">
              <w:rPr>
                <w:sz w:val="18"/>
                <w:szCs w:val="18"/>
              </w:rPr>
              <w:t>364,1</w:t>
            </w:r>
          </w:p>
        </w:tc>
        <w:tc>
          <w:tcPr>
            <w:tcW w:w="506" w:type="pct"/>
            <w:vAlign w:val="center"/>
          </w:tcPr>
          <w:p w:rsidR="009A65B9" w:rsidRPr="00397A20" w:rsidRDefault="009A65B9" w:rsidP="00963BBA">
            <w:pPr>
              <w:pStyle w:val="ConsPlusNormal"/>
              <w:rPr>
                <w:sz w:val="18"/>
                <w:szCs w:val="18"/>
              </w:rPr>
            </w:pPr>
            <w:r w:rsidRPr="00397A20">
              <w:rPr>
                <w:sz w:val="18"/>
                <w:szCs w:val="18"/>
              </w:rPr>
              <w:t>279,4</w:t>
            </w:r>
          </w:p>
        </w:tc>
        <w:tc>
          <w:tcPr>
            <w:tcW w:w="541" w:type="pct"/>
            <w:vAlign w:val="center"/>
          </w:tcPr>
          <w:p w:rsidR="009A65B9" w:rsidRPr="00397A20" w:rsidRDefault="009A65B9" w:rsidP="00963BBA">
            <w:pPr>
              <w:pStyle w:val="ConsPlusNormal"/>
              <w:rPr>
                <w:sz w:val="18"/>
                <w:szCs w:val="18"/>
              </w:rPr>
            </w:pPr>
            <w:r w:rsidRPr="00397A20">
              <w:rPr>
                <w:sz w:val="18"/>
                <w:szCs w:val="18"/>
              </w:rPr>
              <w:t>84,7</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lastRenderedPageBreak/>
              <w:t>11</w:t>
            </w:r>
          </w:p>
        </w:tc>
        <w:tc>
          <w:tcPr>
            <w:tcW w:w="666" w:type="pct"/>
            <w:vAlign w:val="center"/>
          </w:tcPr>
          <w:p w:rsidR="009A65B9" w:rsidRPr="00397A20" w:rsidRDefault="009A65B9" w:rsidP="00963BBA">
            <w:pPr>
              <w:pStyle w:val="ConsPlusNormal"/>
              <w:rPr>
                <w:sz w:val="18"/>
                <w:szCs w:val="18"/>
              </w:rPr>
            </w:pPr>
            <w:r w:rsidRPr="00397A20">
              <w:rPr>
                <w:sz w:val="18"/>
                <w:szCs w:val="18"/>
              </w:rPr>
              <w:t>пер. Чапаева, д. 9</w:t>
            </w:r>
          </w:p>
        </w:tc>
        <w:tc>
          <w:tcPr>
            <w:tcW w:w="252" w:type="pct"/>
            <w:vAlign w:val="center"/>
          </w:tcPr>
          <w:p w:rsidR="009A65B9" w:rsidRPr="00397A20" w:rsidRDefault="009A65B9" w:rsidP="00963BBA">
            <w:pPr>
              <w:pStyle w:val="ConsPlusNormal"/>
              <w:rPr>
                <w:sz w:val="18"/>
                <w:szCs w:val="18"/>
              </w:rPr>
            </w:pPr>
            <w:r w:rsidRPr="00397A20">
              <w:rPr>
                <w:sz w:val="18"/>
                <w:szCs w:val="18"/>
              </w:rPr>
              <w:t>71</w:t>
            </w:r>
          </w:p>
        </w:tc>
        <w:tc>
          <w:tcPr>
            <w:tcW w:w="389" w:type="pct"/>
            <w:vAlign w:val="center"/>
          </w:tcPr>
          <w:p w:rsidR="009A65B9" w:rsidRPr="00397A20" w:rsidRDefault="009A65B9" w:rsidP="00963BBA">
            <w:pPr>
              <w:pStyle w:val="ConsPlusNormal"/>
              <w:rPr>
                <w:sz w:val="18"/>
                <w:szCs w:val="18"/>
              </w:rPr>
            </w:pPr>
            <w:r w:rsidRPr="00397A20">
              <w:rPr>
                <w:sz w:val="18"/>
                <w:szCs w:val="18"/>
              </w:rPr>
              <w:t>28.11.2011</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10</w:t>
            </w:r>
          </w:p>
        </w:tc>
        <w:tc>
          <w:tcPr>
            <w:tcW w:w="243" w:type="pct"/>
            <w:vAlign w:val="center"/>
          </w:tcPr>
          <w:p w:rsidR="009A65B9" w:rsidRPr="00397A20" w:rsidRDefault="009A65B9" w:rsidP="00963BBA">
            <w:pPr>
              <w:pStyle w:val="ConsPlusNormal"/>
              <w:rPr>
                <w:sz w:val="18"/>
                <w:szCs w:val="18"/>
              </w:rPr>
            </w:pPr>
            <w:r w:rsidRPr="00397A20">
              <w:rPr>
                <w:sz w:val="18"/>
                <w:szCs w:val="18"/>
              </w:rPr>
              <w:t>10</w:t>
            </w:r>
          </w:p>
        </w:tc>
        <w:tc>
          <w:tcPr>
            <w:tcW w:w="289" w:type="pct"/>
            <w:vAlign w:val="center"/>
          </w:tcPr>
          <w:p w:rsidR="009A65B9" w:rsidRPr="00397A20" w:rsidRDefault="009A65B9" w:rsidP="00963BBA">
            <w:pPr>
              <w:pStyle w:val="ConsPlusNormal"/>
              <w:rPr>
                <w:sz w:val="18"/>
                <w:szCs w:val="18"/>
              </w:rPr>
            </w:pPr>
            <w:r w:rsidRPr="00397A20">
              <w:rPr>
                <w:sz w:val="18"/>
                <w:szCs w:val="18"/>
              </w:rPr>
              <w:t>197,1</w:t>
            </w:r>
          </w:p>
        </w:tc>
        <w:tc>
          <w:tcPr>
            <w:tcW w:w="215" w:type="pct"/>
            <w:vAlign w:val="center"/>
          </w:tcPr>
          <w:p w:rsidR="009A65B9" w:rsidRPr="00397A20" w:rsidRDefault="009A65B9" w:rsidP="00963BBA">
            <w:pPr>
              <w:pStyle w:val="ConsPlusNormal"/>
              <w:rPr>
                <w:sz w:val="18"/>
                <w:szCs w:val="18"/>
              </w:rPr>
            </w:pPr>
            <w:r w:rsidRPr="00397A20">
              <w:rPr>
                <w:sz w:val="18"/>
                <w:szCs w:val="18"/>
              </w:rPr>
              <w:t>5</w:t>
            </w:r>
          </w:p>
        </w:tc>
        <w:tc>
          <w:tcPr>
            <w:tcW w:w="166" w:type="pct"/>
            <w:vAlign w:val="center"/>
          </w:tcPr>
          <w:p w:rsidR="009A65B9" w:rsidRPr="00397A20" w:rsidRDefault="009A65B9" w:rsidP="00963BBA">
            <w:pPr>
              <w:pStyle w:val="ConsPlusNormal"/>
              <w:rPr>
                <w:sz w:val="18"/>
                <w:szCs w:val="18"/>
              </w:rPr>
            </w:pPr>
            <w:r w:rsidRPr="00397A20">
              <w:rPr>
                <w:sz w:val="18"/>
                <w:szCs w:val="18"/>
              </w:rPr>
              <w:t>2</w:t>
            </w:r>
          </w:p>
        </w:tc>
        <w:tc>
          <w:tcPr>
            <w:tcW w:w="196" w:type="pct"/>
            <w:vAlign w:val="center"/>
          </w:tcPr>
          <w:p w:rsidR="009A65B9" w:rsidRPr="00397A20" w:rsidRDefault="009A65B9" w:rsidP="00963BBA">
            <w:pPr>
              <w:pStyle w:val="ConsPlusNormal"/>
              <w:rPr>
                <w:sz w:val="18"/>
                <w:szCs w:val="18"/>
              </w:rPr>
            </w:pPr>
            <w:r w:rsidRPr="00397A20">
              <w:rPr>
                <w:sz w:val="18"/>
                <w:szCs w:val="18"/>
              </w:rPr>
              <w:t>3</w:t>
            </w:r>
          </w:p>
        </w:tc>
        <w:tc>
          <w:tcPr>
            <w:tcW w:w="297" w:type="pct"/>
            <w:vAlign w:val="center"/>
          </w:tcPr>
          <w:p w:rsidR="009A65B9" w:rsidRPr="00397A20" w:rsidRDefault="009A65B9" w:rsidP="00963BBA">
            <w:pPr>
              <w:pStyle w:val="ConsPlusNormal"/>
              <w:rPr>
                <w:sz w:val="18"/>
                <w:szCs w:val="18"/>
              </w:rPr>
            </w:pPr>
            <w:r w:rsidRPr="00397A20">
              <w:rPr>
                <w:sz w:val="18"/>
                <w:szCs w:val="18"/>
              </w:rPr>
              <w:t>197,1</w:t>
            </w:r>
          </w:p>
        </w:tc>
        <w:tc>
          <w:tcPr>
            <w:tcW w:w="506" w:type="pct"/>
            <w:vAlign w:val="center"/>
          </w:tcPr>
          <w:p w:rsidR="009A65B9" w:rsidRPr="00397A20" w:rsidRDefault="009A65B9" w:rsidP="00963BBA">
            <w:pPr>
              <w:pStyle w:val="ConsPlusNormal"/>
              <w:rPr>
                <w:sz w:val="18"/>
                <w:szCs w:val="18"/>
              </w:rPr>
            </w:pPr>
            <w:r w:rsidRPr="00397A20">
              <w:rPr>
                <w:sz w:val="18"/>
                <w:szCs w:val="18"/>
              </w:rPr>
              <w:t>78,6</w:t>
            </w:r>
          </w:p>
        </w:tc>
        <w:tc>
          <w:tcPr>
            <w:tcW w:w="541" w:type="pct"/>
            <w:vAlign w:val="center"/>
          </w:tcPr>
          <w:p w:rsidR="009A65B9" w:rsidRPr="00397A20" w:rsidRDefault="009A65B9" w:rsidP="00963BBA">
            <w:pPr>
              <w:pStyle w:val="ConsPlusNormal"/>
              <w:rPr>
                <w:sz w:val="18"/>
                <w:szCs w:val="18"/>
              </w:rPr>
            </w:pPr>
            <w:r w:rsidRPr="00397A20">
              <w:rPr>
                <w:sz w:val="18"/>
                <w:szCs w:val="18"/>
              </w:rPr>
              <w:t>118,5</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12</w:t>
            </w:r>
          </w:p>
        </w:tc>
        <w:tc>
          <w:tcPr>
            <w:tcW w:w="666" w:type="pct"/>
            <w:vAlign w:val="center"/>
          </w:tcPr>
          <w:p w:rsidR="009A65B9" w:rsidRPr="00397A20" w:rsidRDefault="009A65B9" w:rsidP="00963BBA">
            <w:pPr>
              <w:pStyle w:val="ConsPlusNormal"/>
              <w:rPr>
                <w:sz w:val="18"/>
                <w:szCs w:val="18"/>
              </w:rPr>
            </w:pPr>
            <w:r w:rsidRPr="00397A20">
              <w:rPr>
                <w:sz w:val="18"/>
                <w:szCs w:val="18"/>
              </w:rPr>
              <w:t>ул. Боровая, д. 25</w:t>
            </w:r>
          </w:p>
        </w:tc>
        <w:tc>
          <w:tcPr>
            <w:tcW w:w="252" w:type="pct"/>
            <w:vAlign w:val="center"/>
          </w:tcPr>
          <w:p w:rsidR="009A65B9" w:rsidRPr="00397A20" w:rsidRDefault="009A65B9" w:rsidP="00963BBA">
            <w:pPr>
              <w:pStyle w:val="ConsPlusNormal"/>
              <w:rPr>
                <w:sz w:val="18"/>
                <w:szCs w:val="18"/>
              </w:rPr>
            </w:pPr>
            <w:r w:rsidRPr="00397A20">
              <w:rPr>
                <w:sz w:val="18"/>
                <w:szCs w:val="18"/>
              </w:rPr>
              <w:t>64</w:t>
            </w:r>
          </w:p>
        </w:tc>
        <w:tc>
          <w:tcPr>
            <w:tcW w:w="389" w:type="pct"/>
            <w:vAlign w:val="center"/>
          </w:tcPr>
          <w:p w:rsidR="009A65B9" w:rsidRPr="00397A20" w:rsidRDefault="009A65B9" w:rsidP="00963BBA">
            <w:pPr>
              <w:pStyle w:val="ConsPlusNormal"/>
              <w:rPr>
                <w:sz w:val="18"/>
                <w:szCs w:val="18"/>
              </w:rPr>
            </w:pPr>
            <w:r w:rsidRPr="00397A20">
              <w:rPr>
                <w:sz w:val="18"/>
                <w:szCs w:val="18"/>
              </w:rPr>
              <w:t>16.09.2010</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12</w:t>
            </w:r>
          </w:p>
        </w:tc>
        <w:tc>
          <w:tcPr>
            <w:tcW w:w="243" w:type="pct"/>
            <w:vAlign w:val="center"/>
          </w:tcPr>
          <w:p w:rsidR="009A65B9" w:rsidRPr="00397A20" w:rsidRDefault="009A65B9" w:rsidP="00963BBA">
            <w:pPr>
              <w:pStyle w:val="ConsPlusNormal"/>
              <w:rPr>
                <w:sz w:val="18"/>
                <w:szCs w:val="18"/>
              </w:rPr>
            </w:pPr>
            <w:r w:rsidRPr="00397A20">
              <w:rPr>
                <w:sz w:val="18"/>
                <w:szCs w:val="18"/>
              </w:rPr>
              <w:t>12</w:t>
            </w:r>
          </w:p>
        </w:tc>
        <w:tc>
          <w:tcPr>
            <w:tcW w:w="289" w:type="pct"/>
            <w:vAlign w:val="center"/>
          </w:tcPr>
          <w:p w:rsidR="009A65B9" w:rsidRPr="00397A20" w:rsidRDefault="009A65B9" w:rsidP="00963BBA">
            <w:pPr>
              <w:pStyle w:val="ConsPlusNormal"/>
              <w:rPr>
                <w:sz w:val="18"/>
                <w:szCs w:val="18"/>
              </w:rPr>
            </w:pPr>
            <w:r w:rsidRPr="00397A20">
              <w:rPr>
                <w:sz w:val="18"/>
                <w:szCs w:val="18"/>
              </w:rPr>
              <w:t>205,5</w:t>
            </w:r>
          </w:p>
        </w:tc>
        <w:tc>
          <w:tcPr>
            <w:tcW w:w="215" w:type="pct"/>
            <w:vAlign w:val="center"/>
          </w:tcPr>
          <w:p w:rsidR="009A65B9" w:rsidRPr="00397A20" w:rsidRDefault="009A65B9" w:rsidP="00963BBA">
            <w:pPr>
              <w:pStyle w:val="ConsPlusNormal"/>
              <w:rPr>
                <w:sz w:val="18"/>
                <w:szCs w:val="18"/>
              </w:rPr>
            </w:pPr>
            <w:r w:rsidRPr="00397A20">
              <w:rPr>
                <w:sz w:val="18"/>
                <w:szCs w:val="18"/>
              </w:rPr>
              <w:t>6</w:t>
            </w:r>
          </w:p>
        </w:tc>
        <w:tc>
          <w:tcPr>
            <w:tcW w:w="166" w:type="pct"/>
            <w:vAlign w:val="center"/>
          </w:tcPr>
          <w:p w:rsidR="009A65B9" w:rsidRPr="00397A20" w:rsidRDefault="009A65B9" w:rsidP="00963BBA">
            <w:pPr>
              <w:pStyle w:val="ConsPlusNormal"/>
              <w:rPr>
                <w:sz w:val="18"/>
                <w:szCs w:val="18"/>
              </w:rPr>
            </w:pPr>
            <w:r w:rsidRPr="00397A20">
              <w:rPr>
                <w:sz w:val="18"/>
                <w:szCs w:val="18"/>
              </w:rPr>
              <w:t>3</w:t>
            </w:r>
          </w:p>
        </w:tc>
        <w:tc>
          <w:tcPr>
            <w:tcW w:w="196" w:type="pct"/>
            <w:vAlign w:val="center"/>
          </w:tcPr>
          <w:p w:rsidR="009A65B9" w:rsidRPr="00397A20" w:rsidRDefault="009A65B9" w:rsidP="00963BBA">
            <w:pPr>
              <w:pStyle w:val="ConsPlusNormal"/>
              <w:rPr>
                <w:sz w:val="18"/>
                <w:szCs w:val="18"/>
              </w:rPr>
            </w:pPr>
            <w:r w:rsidRPr="00397A20">
              <w:rPr>
                <w:sz w:val="18"/>
                <w:szCs w:val="18"/>
              </w:rPr>
              <w:t>3</w:t>
            </w:r>
          </w:p>
        </w:tc>
        <w:tc>
          <w:tcPr>
            <w:tcW w:w="297" w:type="pct"/>
            <w:vAlign w:val="center"/>
          </w:tcPr>
          <w:p w:rsidR="009A65B9" w:rsidRPr="00397A20" w:rsidRDefault="009A65B9" w:rsidP="00963BBA">
            <w:pPr>
              <w:pStyle w:val="ConsPlusNormal"/>
              <w:rPr>
                <w:sz w:val="18"/>
                <w:szCs w:val="18"/>
              </w:rPr>
            </w:pPr>
            <w:r w:rsidRPr="00397A20">
              <w:rPr>
                <w:sz w:val="18"/>
                <w:szCs w:val="18"/>
              </w:rPr>
              <w:t>105,4</w:t>
            </w:r>
          </w:p>
        </w:tc>
        <w:tc>
          <w:tcPr>
            <w:tcW w:w="506" w:type="pct"/>
            <w:vAlign w:val="center"/>
          </w:tcPr>
          <w:p w:rsidR="009A65B9" w:rsidRPr="00397A20" w:rsidRDefault="009A65B9" w:rsidP="00963BBA">
            <w:pPr>
              <w:pStyle w:val="ConsPlusNormal"/>
              <w:rPr>
                <w:sz w:val="18"/>
                <w:szCs w:val="18"/>
              </w:rPr>
            </w:pPr>
            <w:r w:rsidRPr="00397A20">
              <w:rPr>
                <w:sz w:val="18"/>
                <w:szCs w:val="18"/>
              </w:rPr>
              <w:t>52,3</w:t>
            </w:r>
          </w:p>
        </w:tc>
        <w:tc>
          <w:tcPr>
            <w:tcW w:w="541" w:type="pct"/>
            <w:vAlign w:val="center"/>
          </w:tcPr>
          <w:p w:rsidR="009A65B9" w:rsidRPr="00397A20" w:rsidRDefault="009A65B9" w:rsidP="00963BBA">
            <w:pPr>
              <w:pStyle w:val="ConsPlusNormal"/>
              <w:rPr>
                <w:sz w:val="18"/>
                <w:szCs w:val="18"/>
              </w:rPr>
            </w:pPr>
            <w:r w:rsidRPr="00397A20">
              <w:rPr>
                <w:sz w:val="18"/>
                <w:szCs w:val="18"/>
              </w:rPr>
              <w:t>53,1</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13</w:t>
            </w:r>
          </w:p>
        </w:tc>
        <w:tc>
          <w:tcPr>
            <w:tcW w:w="666" w:type="pct"/>
            <w:vAlign w:val="center"/>
          </w:tcPr>
          <w:p w:rsidR="009A65B9" w:rsidRPr="00397A20" w:rsidRDefault="009A65B9" w:rsidP="00963BBA">
            <w:pPr>
              <w:pStyle w:val="ConsPlusNormal"/>
              <w:rPr>
                <w:sz w:val="18"/>
                <w:szCs w:val="18"/>
              </w:rPr>
            </w:pPr>
            <w:r w:rsidRPr="00397A20">
              <w:rPr>
                <w:sz w:val="18"/>
                <w:szCs w:val="18"/>
              </w:rPr>
              <w:t>ул. Лужская, д. 15</w:t>
            </w:r>
          </w:p>
        </w:tc>
        <w:tc>
          <w:tcPr>
            <w:tcW w:w="252" w:type="pct"/>
            <w:vAlign w:val="center"/>
          </w:tcPr>
          <w:p w:rsidR="009A65B9" w:rsidRPr="00397A20" w:rsidRDefault="009A65B9" w:rsidP="00963BBA">
            <w:pPr>
              <w:pStyle w:val="ConsPlusNormal"/>
              <w:rPr>
                <w:sz w:val="18"/>
                <w:szCs w:val="18"/>
              </w:rPr>
            </w:pPr>
            <w:r w:rsidRPr="00397A20">
              <w:rPr>
                <w:sz w:val="18"/>
                <w:szCs w:val="18"/>
              </w:rPr>
              <w:t>67</w:t>
            </w:r>
          </w:p>
        </w:tc>
        <w:tc>
          <w:tcPr>
            <w:tcW w:w="389" w:type="pct"/>
            <w:vAlign w:val="center"/>
          </w:tcPr>
          <w:p w:rsidR="009A65B9" w:rsidRPr="00397A20" w:rsidRDefault="009A65B9" w:rsidP="00963BBA">
            <w:pPr>
              <w:pStyle w:val="ConsPlusNormal"/>
              <w:rPr>
                <w:sz w:val="18"/>
                <w:szCs w:val="18"/>
              </w:rPr>
            </w:pPr>
            <w:r w:rsidRPr="00397A20">
              <w:rPr>
                <w:sz w:val="18"/>
                <w:szCs w:val="18"/>
              </w:rPr>
              <w:t>16.09.2010</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8</w:t>
            </w:r>
          </w:p>
        </w:tc>
        <w:tc>
          <w:tcPr>
            <w:tcW w:w="243" w:type="pct"/>
            <w:vAlign w:val="center"/>
          </w:tcPr>
          <w:p w:rsidR="009A65B9" w:rsidRPr="00397A20" w:rsidRDefault="009A65B9" w:rsidP="00963BBA">
            <w:pPr>
              <w:pStyle w:val="ConsPlusNormal"/>
              <w:rPr>
                <w:sz w:val="18"/>
                <w:szCs w:val="18"/>
              </w:rPr>
            </w:pPr>
            <w:r w:rsidRPr="00397A20">
              <w:rPr>
                <w:sz w:val="18"/>
                <w:szCs w:val="18"/>
              </w:rPr>
              <w:t>8</w:t>
            </w:r>
          </w:p>
        </w:tc>
        <w:tc>
          <w:tcPr>
            <w:tcW w:w="289" w:type="pct"/>
            <w:vAlign w:val="center"/>
          </w:tcPr>
          <w:p w:rsidR="009A65B9" w:rsidRPr="00397A20" w:rsidRDefault="009A65B9" w:rsidP="00963BBA">
            <w:pPr>
              <w:pStyle w:val="ConsPlusNormal"/>
              <w:rPr>
                <w:sz w:val="18"/>
                <w:szCs w:val="18"/>
              </w:rPr>
            </w:pPr>
            <w:r w:rsidRPr="00397A20">
              <w:rPr>
                <w:sz w:val="18"/>
                <w:szCs w:val="18"/>
              </w:rPr>
              <w:t>208</w:t>
            </w:r>
          </w:p>
        </w:tc>
        <w:tc>
          <w:tcPr>
            <w:tcW w:w="215" w:type="pct"/>
            <w:vAlign w:val="center"/>
          </w:tcPr>
          <w:p w:rsidR="009A65B9" w:rsidRPr="00397A20" w:rsidRDefault="009A65B9" w:rsidP="00963BBA">
            <w:pPr>
              <w:pStyle w:val="ConsPlusNormal"/>
              <w:rPr>
                <w:sz w:val="18"/>
                <w:szCs w:val="18"/>
              </w:rPr>
            </w:pPr>
            <w:r w:rsidRPr="00397A20">
              <w:rPr>
                <w:sz w:val="18"/>
                <w:szCs w:val="18"/>
              </w:rPr>
              <w:t>4</w:t>
            </w:r>
          </w:p>
        </w:tc>
        <w:tc>
          <w:tcPr>
            <w:tcW w:w="166" w:type="pct"/>
            <w:vAlign w:val="center"/>
          </w:tcPr>
          <w:p w:rsidR="009A65B9" w:rsidRPr="00397A20" w:rsidRDefault="009A65B9" w:rsidP="00963BBA">
            <w:pPr>
              <w:pStyle w:val="ConsPlusNormal"/>
              <w:rPr>
                <w:sz w:val="18"/>
                <w:szCs w:val="18"/>
              </w:rPr>
            </w:pPr>
            <w:r w:rsidRPr="00397A20">
              <w:rPr>
                <w:sz w:val="18"/>
                <w:szCs w:val="18"/>
              </w:rPr>
              <w:t>0</w:t>
            </w:r>
          </w:p>
        </w:tc>
        <w:tc>
          <w:tcPr>
            <w:tcW w:w="196" w:type="pct"/>
            <w:vAlign w:val="center"/>
          </w:tcPr>
          <w:p w:rsidR="009A65B9" w:rsidRPr="00397A20" w:rsidRDefault="009A65B9" w:rsidP="00963BBA">
            <w:pPr>
              <w:pStyle w:val="ConsPlusNormal"/>
              <w:rPr>
                <w:sz w:val="18"/>
                <w:szCs w:val="18"/>
              </w:rPr>
            </w:pPr>
            <w:r w:rsidRPr="00397A20">
              <w:rPr>
                <w:sz w:val="18"/>
                <w:szCs w:val="18"/>
              </w:rPr>
              <w:t>4</w:t>
            </w:r>
          </w:p>
        </w:tc>
        <w:tc>
          <w:tcPr>
            <w:tcW w:w="297" w:type="pct"/>
            <w:vAlign w:val="center"/>
          </w:tcPr>
          <w:p w:rsidR="009A65B9" w:rsidRPr="00397A20" w:rsidRDefault="009A65B9" w:rsidP="00963BBA">
            <w:pPr>
              <w:pStyle w:val="ConsPlusNormal"/>
              <w:rPr>
                <w:sz w:val="18"/>
                <w:szCs w:val="18"/>
              </w:rPr>
            </w:pPr>
            <w:r w:rsidRPr="00397A20">
              <w:rPr>
                <w:sz w:val="18"/>
                <w:szCs w:val="18"/>
              </w:rPr>
              <w:t>80,5</w:t>
            </w:r>
          </w:p>
        </w:tc>
        <w:tc>
          <w:tcPr>
            <w:tcW w:w="506" w:type="pct"/>
            <w:vAlign w:val="center"/>
          </w:tcPr>
          <w:p w:rsidR="009A65B9" w:rsidRPr="00397A20" w:rsidRDefault="009A65B9" w:rsidP="00963BBA">
            <w:pPr>
              <w:pStyle w:val="ConsPlusNormal"/>
              <w:rPr>
                <w:sz w:val="18"/>
                <w:szCs w:val="18"/>
              </w:rPr>
            </w:pPr>
            <w:r w:rsidRPr="00397A20">
              <w:rPr>
                <w:sz w:val="18"/>
                <w:szCs w:val="18"/>
              </w:rPr>
              <w:t>0</w:t>
            </w:r>
          </w:p>
        </w:tc>
        <w:tc>
          <w:tcPr>
            <w:tcW w:w="541" w:type="pct"/>
            <w:vAlign w:val="center"/>
          </w:tcPr>
          <w:p w:rsidR="009A65B9" w:rsidRPr="00397A20" w:rsidRDefault="009A65B9" w:rsidP="00963BBA">
            <w:pPr>
              <w:pStyle w:val="ConsPlusNormal"/>
              <w:rPr>
                <w:sz w:val="18"/>
                <w:szCs w:val="18"/>
              </w:rPr>
            </w:pPr>
            <w:r w:rsidRPr="00397A20">
              <w:rPr>
                <w:sz w:val="18"/>
                <w:szCs w:val="18"/>
              </w:rPr>
              <w:t>80,5</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14</w:t>
            </w:r>
          </w:p>
        </w:tc>
        <w:tc>
          <w:tcPr>
            <w:tcW w:w="666" w:type="pct"/>
            <w:vAlign w:val="center"/>
          </w:tcPr>
          <w:p w:rsidR="009A65B9" w:rsidRPr="00397A20" w:rsidRDefault="009A65B9" w:rsidP="00963BBA">
            <w:pPr>
              <w:pStyle w:val="ConsPlusNormal"/>
              <w:rPr>
                <w:sz w:val="18"/>
                <w:szCs w:val="18"/>
              </w:rPr>
            </w:pPr>
            <w:r w:rsidRPr="00397A20">
              <w:rPr>
                <w:sz w:val="18"/>
                <w:szCs w:val="18"/>
              </w:rPr>
              <w:t>Ленинградское шоссе, д. 5</w:t>
            </w:r>
          </w:p>
        </w:tc>
        <w:tc>
          <w:tcPr>
            <w:tcW w:w="252" w:type="pct"/>
            <w:vAlign w:val="center"/>
          </w:tcPr>
          <w:p w:rsidR="009A65B9" w:rsidRPr="00397A20" w:rsidRDefault="009A65B9" w:rsidP="00963BBA">
            <w:pPr>
              <w:pStyle w:val="ConsPlusNormal"/>
              <w:rPr>
                <w:sz w:val="18"/>
                <w:szCs w:val="18"/>
              </w:rPr>
            </w:pPr>
            <w:r w:rsidRPr="00397A20">
              <w:rPr>
                <w:sz w:val="18"/>
                <w:szCs w:val="18"/>
              </w:rPr>
              <w:t>65</w:t>
            </w:r>
          </w:p>
        </w:tc>
        <w:tc>
          <w:tcPr>
            <w:tcW w:w="389" w:type="pct"/>
            <w:vAlign w:val="center"/>
          </w:tcPr>
          <w:p w:rsidR="009A65B9" w:rsidRPr="00397A20" w:rsidRDefault="009A65B9" w:rsidP="00963BBA">
            <w:pPr>
              <w:pStyle w:val="ConsPlusNormal"/>
              <w:rPr>
                <w:sz w:val="18"/>
                <w:szCs w:val="18"/>
              </w:rPr>
            </w:pPr>
            <w:r w:rsidRPr="00397A20">
              <w:rPr>
                <w:sz w:val="18"/>
                <w:szCs w:val="18"/>
              </w:rPr>
              <w:t>16.09.2010</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5</w:t>
            </w:r>
          </w:p>
        </w:tc>
        <w:tc>
          <w:tcPr>
            <w:tcW w:w="243" w:type="pct"/>
            <w:vAlign w:val="center"/>
          </w:tcPr>
          <w:p w:rsidR="009A65B9" w:rsidRPr="00397A20" w:rsidRDefault="009A65B9" w:rsidP="00963BBA">
            <w:pPr>
              <w:pStyle w:val="ConsPlusNormal"/>
              <w:rPr>
                <w:sz w:val="18"/>
                <w:szCs w:val="18"/>
              </w:rPr>
            </w:pPr>
            <w:r w:rsidRPr="00397A20">
              <w:rPr>
                <w:sz w:val="18"/>
                <w:szCs w:val="18"/>
              </w:rPr>
              <w:t>5</w:t>
            </w:r>
          </w:p>
        </w:tc>
        <w:tc>
          <w:tcPr>
            <w:tcW w:w="289" w:type="pct"/>
            <w:vAlign w:val="center"/>
          </w:tcPr>
          <w:p w:rsidR="009A65B9" w:rsidRPr="00397A20" w:rsidRDefault="009A65B9" w:rsidP="00963BBA">
            <w:pPr>
              <w:pStyle w:val="ConsPlusNormal"/>
              <w:rPr>
                <w:sz w:val="18"/>
                <w:szCs w:val="18"/>
              </w:rPr>
            </w:pPr>
            <w:r w:rsidRPr="00397A20">
              <w:rPr>
                <w:sz w:val="18"/>
                <w:szCs w:val="18"/>
              </w:rPr>
              <w:t>65,9</w:t>
            </w:r>
          </w:p>
        </w:tc>
        <w:tc>
          <w:tcPr>
            <w:tcW w:w="215" w:type="pct"/>
            <w:vAlign w:val="center"/>
          </w:tcPr>
          <w:p w:rsidR="009A65B9" w:rsidRPr="00397A20" w:rsidRDefault="009A65B9" w:rsidP="00963BBA">
            <w:pPr>
              <w:pStyle w:val="ConsPlusNormal"/>
              <w:rPr>
                <w:sz w:val="18"/>
                <w:szCs w:val="18"/>
              </w:rPr>
            </w:pPr>
            <w:r w:rsidRPr="00397A20">
              <w:rPr>
                <w:sz w:val="18"/>
                <w:szCs w:val="18"/>
              </w:rPr>
              <w:t>2</w:t>
            </w:r>
          </w:p>
        </w:tc>
        <w:tc>
          <w:tcPr>
            <w:tcW w:w="166" w:type="pct"/>
            <w:vAlign w:val="center"/>
          </w:tcPr>
          <w:p w:rsidR="009A65B9" w:rsidRPr="00397A20" w:rsidRDefault="009A65B9" w:rsidP="00963BBA">
            <w:pPr>
              <w:pStyle w:val="ConsPlusNormal"/>
              <w:rPr>
                <w:sz w:val="18"/>
                <w:szCs w:val="18"/>
              </w:rPr>
            </w:pPr>
            <w:r w:rsidRPr="00397A20">
              <w:rPr>
                <w:sz w:val="18"/>
                <w:szCs w:val="18"/>
              </w:rPr>
              <w:t>1</w:t>
            </w:r>
          </w:p>
        </w:tc>
        <w:tc>
          <w:tcPr>
            <w:tcW w:w="196" w:type="pct"/>
            <w:vAlign w:val="center"/>
          </w:tcPr>
          <w:p w:rsidR="009A65B9" w:rsidRPr="00397A20" w:rsidRDefault="009A65B9" w:rsidP="00963BBA">
            <w:pPr>
              <w:pStyle w:val="ConsPlusNormal"/>
              <w:rPr>
                <w:sz w:val="18"/>
                <w:szCs w:val="18"/>
              </w:rPr>
            </w:pPr>
            <w:r w:rsidRPr="00397A20">
              <w:rPr>
                <w:sz w:val="18"/>
                <w:szCs w:val="18"/>
              </w:rPr>
              <w:t>1</w:t>
            </w:r>
          </w:p>
        </w:tc>
        <w:tc>
          <w:tcPr>
            <w:tcW w:w="297" w:type="pct"/>
            <w:vAlign w:val="center"/>
          </w:tcPr>
          <w:p w:rsidR="009A65B9" w:rsidRPr="00397A20" w:rsidRDefault="009A65B9" w:rsidP="00963BBA">
            <w:pPr>
              <w:pStyle w:val="ConsPlusNormal"/>
              <w:rPr>
                <w:sz w:val="18"/>
                <w:szCs w:val="18"/>
              </w:rPr>
            </w:pPr>
            <w:r w:rsidRPr="00397A20">
              <w:rPr>
                <w:sz w:val="18"/>
                <w:szCs w:val="18"/>
              </w:rPr>
              <w:t>65,9</w:t>
            </w:r>
          </w:p>
        </w:tc>
        <w:tc>
          <w:tcPr>
            <w:tcW w:w="506" w:type="pct"/>
            <w:vAlign w:val="center"/>
          </w:tcPr>
          <w:p w:rsidR="009A65B9" w:rsidRPr="00397A20" w:rsidRDefault="009A65B9" w:rsidP="00963BBA">
            <w:pPr>
              <w:pStyle w:val="ConsPlusNormal"/>
              <w:rPr>
                <w:sz w:val="18"/>
                <w:szCs w:val="18"/>
              </w:rPr>
            </w:pPr>
            <w:r w:rsidRPr="00397A20">
              <w:rPr>
                <w:sz w:val="18"/>
                <w:szCs w:val="18"/>
              </w:rPr>
              <w:t>38,5</w:t>
            </w:r>
          </w:p>
        </w:tc>
        <w:tc>
          <w:tcPr>
            <w:tcW w:w="541" w:type="pct"/>
            <w:vAlign w:val="center"/>
          </w:tcPr>
          <w:p w:rsidR="009A65B9" w:rsidRPr="00397A20" w:rsidRDefault="009A65B9" w:rsidP="00963BBA">
            <w:pPr>
              <w:pStyle w:val="ConsPlusNormal"/>
              <w:rPr>
                <w:sz w:val="18"/>
                <w:szCs w:val="18"/>
              </w:rPr>
            </w:pPr>
            <w:r w:rsidRPr="00397A20">
              <w:rPr>
                <w:sz w:val="18"/>
                <w:szCs w:val="18"/>
              </w:rPr>
              <w:t>27,4</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15</w:t>
            </w:r>
          </w:p>
        </w:tc>
        <w:tc>
          <w:tcPr>
            <w:tcW w:w="666" w:type="pct"/>
            <w:vAlign w:val="center"/>
          </w:tcPr>
          <w:p w:rsidR="009A65B9" w:rsidRPr="00397A20" w:rsidRDefault="009A65B9" w:rsidP="00963BBA">
            <w:pPr>
              <w:pStyle w:val="ConsPlusNormal"/>
              <w:rPr>
                <w:sz w:val="18"/>
                <w:szCs w:val="18"/>
              </w:rPr>
            </w:pPr>
            <w:r w:rsidRPr="00397A20">
              <w:rPr>
                <w:sz w:val="18"/>
                <w:szCs w:val="18"/>
              </w:rPr>
              <w:t>пер. Дачный, д. 1</w:t>
            </w:r>
          </w:p>
        </w:tc>
        <w:tc>
          <w:tcPr>
            <w:tcW w:w="252" w:type="pct"/>
            <w:vAlign w:val="center"/>
          </w:tcPr>
          <w:p w:rsidR="009A65B9" w:rsidRPr="00397A20" w:rsidRDefault="009A65B9" w:rsidP="00963BBA">
            <w:pPr>
              <w:pStyle w:val="ConsPlusNormal"/>
              <w:rPr>
                <w:sz w:val="18"/>
                <w:szCs w:val="18"/>
              </w:rPr>
            </w:pPr>
            <w:r w:rsidRPr="00397A20">
              <w:rPr>
                <w:sz w:val="18"/>
                <w:szCs w:val="18"/>
              </w:rPr>
              <w:t>68</w:t>
            </w:r>
          </w:p>
        </w:tc>
        <w:tc>
          <w:tcPr>
            <w:tcW w:w="389" w:type="pct"/>
            <w:vAlign w:val="center"/>
          </w:tcPr>
          <w:p w:rsidR="009A65B9" w:rsidRPr="00397A20" w:rsidRDefault="009A65B9" w:rsidP="00963BBA">
            <w:pPr>
              <w:pStyle w:val="ConsPlusNormal"/>
              <w:rPr>
                <w:sz w:val="18"/>
                <w:szCs w:val="18"/>
              </w:rPr>
            </w:pPr>
            <w:r w:rsidRPr="00397A20">
              <w:rPr>
                <w:sz w:val="18"/>
                <w:szCs w:val="18"/>
              </w:rPr>
              <w:t>28.11.2011</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23</w:t>
            </w:r>
          </w:p>
        </w:tc>
        <w:tc>
          <w:tcPr>
            <w:tcW w:w="243" w:type="pct"/>
            <w:vAlign w:val="center"/>
          </w:tcPr>
          <w:p w:rsidR="009A65B9" w:rsidRPr="00397A20" w:rsidRDefault="009A65B9" w:rsidP="00963BBA">
            <w:pPr>
              <w:pStyle w:val="ConsPlusNormal"/>
              <w:rPr>
                <w:sz w:val="18"/>
                <w:szCs w:val="18"/>
              </w:rPr>
            </w:pPr>
            <w:r w:rsidRPr="00397A20">
              <w:rPr>
                <w:sz w:val="18"/>
                <w:szCs w:val="18"/>
              </w:rPr>
              <w:t>23</w:t>
            </w:r>
          </w:p>
        </w:tc>
        <w:tc>
          <w:tcPr>
            <w:tcW w:w="289" w:type="pct"/>
            <w:vAlign w:val="center"/>
          </w:tcPr>
          <w:p w:rsidR="009A65B9" w:rsidRPr="00397A20" w:rsidRDefault="009A65B9" w:rsidP="00963BBA">
            <w:pPr>
              <w:pStyle w:val="ConsPlusNormal"/>
              <w:rPr>
                <w:sz w:val="18"/>
                <w:szCs w:val="18"/>
              </w:rPr>
            </w:pPr>
            <w:r w:rsidRPr="00397A20">
              <w:rPr>
                <w:sz w:val="18"/>
                <w:szCs w:val="18"/>
              </w:rPr>
              <w:t>660,1</w:t>
            </w:r>
          </w:p>
        </w:tc>
        <w:tc>
          <w:tcPr>
            <w:tcW w:w="215" w:type="pct"/>
            <w:vAlign w:val="center"/>
          </w:tcPr>
          <w:p w:rsidR="009A65B9" w:rsidRPr="00397A20" w:rsidRDefault="009A65B9" w:rsidP="00963BBA">
            <w:pPr>
              <w:pStyle w:val="ConsPlusNormal"/>
              <w:rPr>
                <w:sz w:val="18"/>
                <w:szCs w:val="18"/>
              </w:rPr>
            </w:pPr>
            <w:r w:rsidRPr="00397A20">
              <w:rPr>
                <w:sz w:val="18"/>
                <w:szCs w:val="18"/>
              </w:rPr>
              <w:t>10</w:t>
            </w:r>
          </w:p>
        </w:tc>
        <w:tc>
          <w:tcPr>
            <w:tcW w:w="166" w:type="pct"/>
            <w:vAlign w:val="center"/>
          </w:tcPr>
          <w:p w:rsidR="009A65B9" w:rsidRPr="00397A20" w:rsidRDefault="009A65B9" w:rsidP="00963BBA">
            <w:pPr>
              <w:pStyle w:val="ConsPlusNormal"/>
              <w:rPr>
                <w:sz w:val="18"/>
                <w:szCs w:val="18"/>
              </w:rPr>
            </w:pPr>
            <w:r w:rsidRPr="00397A20">
              <w:rPr>
                <w:sz w:val="18"/>
                <w:szCs w:val="18"/>
              </w:rPr>
              <w:t>3</w:t>
            </w:r>
          </w:p>
        </w:tc>
        <w:tc>
          <w:tcPr>
            <w:tcW w:w="196" w:type="pct"/>
            <w:vAlign w:val="center"/>
          </w:tcPr>
          <w:p w:rsidR="009A65B9" w:rsidRPr="00397A20" w:rsidRDefault="009A65B9" w:rsidP="00963BBA">
            <w:pPr>
              <w:pStyle w:val="ConsPlusNormal"/>
              <w:rPr>
                <w:sz w:val="18"/>
                <w:szCs w:val="18"/>
              </w:rPr>
            </w:pPr>
            <w:r w:rsidRPr="00397A20">
              <w:rPr>
                <w:sz w:val="18"/>
                <w:szCs w:val="18"/>
              </w:rPr>
              <w:t>7</w:t>
            </w:r>
          </w:p>
        </w:tc>
        <w:tc>
          <w:tcPr>
            <w:tcW w:w="297" w:type="pct"/>
            <w:vAlign w:val="center"/>
          </w:tcPr>
          <w:p w:rsidR="009A65B9" w:rsidRPr="00397A20" w:rsidRDefault="009A65B9" w:rsidP="00963BBA">
            <w:pPr>
              <w:pStyle w:val="ConsPlusNormal"/>
              <w:rPr>
                <w:sz w:val="18"/>
                <w:szCs w:val="18"/>
              </w:rPr>
            </w:pPr>
            <w:r w:rsidRPr="00397A20">
              <w:rPr>
                <w:sz w:val="18"/>
                <w:szCs w:val="18"/>
              </w:rPr>
              <w:t>269,2</w:t>
            </w:r>
          </w:p>
        </w:tc>
        <w:tc>
          <w:tcPr>
            <w:tcW w:w="506" w:type="pct"/>
            <w:vAlign w:val="center"/>
          </w:tcPr>
          <w:p w:rsidR="009A65B9" w:rsidRPr="00397A20" w:rsidRDefault="009A65B9" w:rsidP="00963BBA">
            <w:pPr>
              <w:pStyle w:val="ConsPlusNormal"/>
              <w:rPr>
                <w:sz w:val="18"/>
                <w:szCs w:val="18"/>
              </w:rPr>
            </w:pPr>
            <w:r w:rsidRPr="00397A20">
              <w:rPr>
                <w:sz w:val="18"/>
                <w:szCs w:val="18"/>
              </w:rPr>
              <w:t>69,3</w:t>
            </w:r>
          </w:p>
        </w:tc>
        <w:tc>
          <w:tcPr>
            <w:tcW w:w="541" w:type="pct"/>
            <w:vAlign w:val="center"/>
          </w:tcPr>
          <w:p w:rsidR="009A65B9" w:rsidRPr="00397A20" w:rsidRDefault="009A65B9" w:rsidP="00963BBA">
            <w:pPr>
              <w:pStyle w:val="ConsPlusNormal"/>
              <w:rPr>
                <w:sz w:val="18"/>
                <w:szCs w:val="18"/>
              </w:rPr>
            </w:pPr>
            <w:r w:rsidRPr="00397A20">
              <w:rPr>
                <w:sz w:val="18"/>
                <w:szCs w:val="18"/>
              </w:rPr>
              <w:t>199,9</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16</w:t>
            </w:r>
          </w:p>
        </w:tc>
        <w:tc>
          <w:tcPr>
            <w:tcW w:w="666" w:type="pct"/>
            <w:vAlign w:val="center"/>
          </w:tcPr>
          <w:p w:rsidR="009A65B9" w:rsidRPr="00397A20" w:rsidRDefault="009A65B9" w:rsidP="00963BBA">
            <w:pPr>
              <w:pStyle w:val="ConsPlusNormal"/>
              <w:rPr>
                <w:sz w:val="18"/>
                <w:szCs w:val="18"/>
              </w:rPr>
            </w:pPr>
            <w:r w:rsidRPr="00397A20">
              <w:rPr>
                <w:sz w:val="18"/>
                <w:szCs w:val="18"/>
              </w:rPr>
              <w:t>пер. Милевский, д. 6</w:t>
            </w:r>
          </w:p>
        </w:tc>
        <w:tc>
          <w:tcPr>
            <w:tcW w:w="252" w:type="pct"/>
            <w:vAlign w:val="center"/>
          </w:tcPr>
          <w:p w:rsidR="009A65B9" w:rsidRPr="00397A20" w:rsidRDefault="009A65B9" w:rsidP="00963BBA">
            <w:pPr>
              <w:pStyle w:val="ConsPlusNormal"/>
              <w:rPr>
                <w:sz w:val="18"/>
                <w:szCs w:val="18"/>
              </w:rPr>
            </w:pPr>
            <w:r w:rsidRPr="00397A20">
              <w:rPr>
                <w:sz w:val="18"/>
                <w:szCs w:val="18"/>
              </w:rPr>
              <w:t>76</w:t>
            </w:r>
          </w:p>
        </w:tc>
        <w:tc>
          <w:tcPr>
            <w:tcW w:w="389" w:type="pct"/>
            <w:vAlign w:val="center"/>
          </w:tcPr>
          <w:p w:rsidR="009A65B9" w:rsidRPr="00397A20" w:rsidRDefault="009A65B9" w:rsidP="00963BBA">
            <w:pPr>
              <w:pStyle w:val="ConsPlusNormal"/>
              <w:rPr>
                <w:sz w:val="18"/>
                <w:szCs w:val="18"/>
              </w:rPr>
            </w:pPr>
            <w:r w:rsidRPr="00397A20">
              <w:rPr>
                <w:sz w:val="18"/>
                <w:szCs w:val="18"/>
              </w:rPr>
              <w:t>14.12.2011</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7</w:t>
            </w:r>
          </w:p>
        </w:tc>
        <w:tc>
          <w:tcPr>
            <w:tcW w:w="243" w:type="pct"/>
            <w:vAlign w:val="center"/>
          </w:tcPr>
          <w:p w:rsidR="009A65B9" w:rsidRPr="00397A20" w:rsidRDefault="009A65B9" w:rsidP="00963BBA">
            <w:pPr>
              <w:pStyle w:val="ConsPlusNormal"/>
              <w:rPr>
                <w:sz w:val="18"/>
                <w:szCs w:val="18"/>
              </w:rPr>
            </w:pPr>
            <w:r w:rsidRPr="00397A20">
              <w:rPr>
                <w:sz w:val="18"/>
                <w:szCs w:val="18"/>
              </w:rPr>
              <w:t>7</w:t>
            </w:r>
          </w:p>
        </w:tc>
        <w:tc>
          <w:tcPr>
            <w:tcW w:w="289" w:type="pct"/>
            <w:vAlign w:val="center"/>
          </w:tcPr>
          <w:p w:rsidR="009A65B9" w:rsidRPr="00397A20" w:rsidRDefault="009A65B9" w:rsidP="00963BBA">
            <w:pPr>
              <w:pStyle w:val="ConsPlusNormal"/>
              <w:rPr>
                <w:sz w:val="18"/>
                <w:szCs w:val="18"/>
              </w:rPr>
            </w:pPr>
            <w:r w:rsidRPr="00397A20">
              <w:rPr>
                <w:sz w:val="18"/>
                <w:szCs w:val="18"/>
              </w:rPr>
              <w:t>128,8</w:t>
            </w:r>
          </w:p>
        </w:tc>
        <w:tc>
          <w:tcPr>
            <w:tcW w:w="215" w:type="pct"/>
            <w:vAlign w:val="center"/>
          </w:tcPr>
          <w:p w:rsidR="009A65B9" w:rsidRPr="00397A20" w:rsidRDefault="009A65B9" w:rsidP="00963BBA">
            <w:pPr>
              <w:pStyle w:val="ConsPlusNormal"/>
              <w:rPr>
                <w:sz w:val="18"/>
                <w:szCs w:val="18"/>
              </w:rPr>
            </w:pPr>
            <w:r w:rsidRPr="00397A20">
              <w:rPr>
                <w:sz w:val="18"/>
                <w:szCs w:val="18"/>
              </w:rPr>
              <w:t>3</w:t>
            </w:r>
          </w:p>
        </w:tc>
        <w:tc>
          <w:tcPr>
            <w:tcW w:w="166" w:type="pct"/>
            <w:vAlign w:val="center"/>
          </w:tcPr>
          <w:p w:rsidR="009A65B9" w:rsidRPr="00397A20" w:rsidRDefault="009A65B9" w:rsidP="00963BBA">
            <w:pPr>
              <w:pStyle w:val="ConsPlusNormal"/>
              <w:rPr>
                <w:sz w:val="18"/>
                <w:szCs w:val="18"/>
              </w:rPr>
            </w:pPr>
            <w:r w:rsidRPr="00397A20">
              <w:rPr>
                <w:sz w:val="18"/>
                <w:szCs w:val="18"/>
              </w:rPr>
              <w:t>1</w:t>
            </w:r>
          </w:p>
        </w:tc>
        <w:tc>
          <w:tcPr>
            <w:tcW w:w="196" w:type="pct"/>
            <w:vAlign w:val="center"/>
          </w:tcPr>
          <w:p w:rsidR="009A65B9" w:rsidRPr="00397A20" w:rsidRDefault="009A65B9" w:rsidP="00963BBA">
            <w:pPr>
              <w:pStyle w:val="ConsPlusNormal"/>
              <w:rPr>
                <w:sz w:val="18"/>
                <w:szCs w:val="18"/>
              </w:rPr>
            </w:pPr>
            <w:r w:rsidRPr="00397A20">
              <w:rPr>
                <w:sz w:val="18"/>
                <w:szCs w:val="18"/>
              </w:rPr>
              <w:t>2</w:t>
            </w:r>
          </w:p>
        </w:tc>
        <w:tc>
          <w:tcPr>
            <w:tcW w:w="297" w:type="pct"/>
            <w:vAlign w:val="center"/>
          </w:tcPr>
          <w:p w:rsidR="009A65B9" w:rsidRPr="00397A20" w:rsidRDefault="009A65B9" w:rsidP="00963BBA">
            <w:pPr>
              <w:pStyle w:val="ConsPlusNormal"/>
              <w:rPr>
                <w:sz w:val="18"/>
                <w:szCs w:val="18"/>
              </w:rPr>
            </w:pPr>
            <w:r w:rsidRPr="00397A20">
              <w:rPr>
                <w:sz w:val="18"/>
                <w:szCs w:val="18"/>
              </w:rPr>
              <w:t>124,9</w:t>
            </w:r>
          </w:p>
        </w:tc>
        <w:tc>
          <w:tcPr>
            <w:tcW w:w="506" w:type="pct"/>
            <w:vAlign w:val="center"/>
          </w:tcPr>
          <w:p w:rsidR="009A65B9" w:rsidRPr="00397A20" w:rsidRDefault="009A65B9" w:rsidP="00963BBA">
            <w:pPr>
              <w:pStyle w:val="ConsPlusNormal"/>
              <w:rPr>
                <w:sz w:val="18"/>
                <w:szCs w:val="18"/>
              </w:rPr>
            </w:pPr>
            <w:r w:rsidRPr="00397A20">
              <w:rPr>
                <w:sz w:val="18"/>
                <w:szCs w:val="18"/>
              </w:rPr>
              <w:t>65,3</w:t>
            </w:r>
          </w:p>
        </w:tc>
        <w:tc>
          <w:tcPr>
            <w:tcW w:w="541" w:type="pct"/>
            <w:vAlign w:val="center"/>
          </w:tcPr>
          <w:p w:rsidR="009A65B9" w:rsidRPr="00397A20" w:rsidRDefault="009A65B9" w:rsidP="00963BBA">
            <w:pPr>
              <w:pStyle w:val="ConsPlusNormal"/>
              <w:rPr>
                <w:sz w:val="18"/>
                <w:szCs w:val="18"/>
              </w:rPr>
            </w:pPr>
            <w:r w:rsidRPr="00397A20">
              <w:rPr>
                <w:sz w:val="18"/>
                <w:szCs w:val="18"/>
              </w:rPr>
              <w:t>59,6</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17</w:t>
            </w:r>
          </w:p>
        </w:tc>
        <w:tc>
          <w:tcPr>
            <w:tcW w:w="666" w:type="pct"/>
            <w:vAlign w:val="center"/>
          </w:tcPr>
          <w:p w:rsidR="009A65B9" w:rsidRPr="00397A20" w:rsidRDefault="009A65B9" w:rsidP="00963BBA">
            <w:pPr>
              <w:pStyle w:val="ConsPlusNormal"/>
              <w:rPr>
                <w:sz w:val="18"/>
                <w:szCs w:val="18"/>
              </w:rPr>
            </w:pPr>
            <w:r w:rsidRPr="00397A20">
              <w:rPr>
                <w:sz w:val="18"/>
                <w:szCs w:val="18"/>
              </w:rPr>
              <w:t>пер. Милевский, д. 8</w:t>
            </w:r>
          </w:p>
        </w:tc>
        <w:tc>
          <w:tcPr>
            <w:tcW w:w="252" w:type="pct"/>
            <w:vAlign w:val="center"/>
          </w:tcPr>
          <w:p w:rsidR="009A65B9" w:rsidRPr="00397A20" w:rsidRDefault="009A65B9" w:rsidP="00963BBA">
            <w:pPr>
              <w:pStyle w:val="ConsPlusNormal"/>
              <w:rPr>
                <w:sz w:val="18"/>
                <w:szCs w:val="18"/>
              </w:rPr>
            </w:pPr>
            <w:r w:rsidRPr="00397A20">
              <w:rPr>
                <w:sz w:val="18"/>
                <w:szCs w:val="18"/>
              </w:rPr>
              <w:t>77</w:t>
            </w:r>
          </w:p>
        </w:tc>
        <w:tc>
          <w:tcPr>
            <w:tcW w:w="389" w:type="pct"/>
            <w:vAlign w:val="center"/>
          </w:tcPr>
          <w:p w:rsidR="009A65B9" w:rsidRPr="00397A20" w:rsidRDefault="009A65B9" w:rsidP="00963BBA">
            <w:pPr>
              <w:pStyle w:val="ConsPlusNormal"/>
              <w:rPr>
                <w:sz w:val="18"/>
                <w:szCs w:val="18"/>
              </w:rPr>
            </w:pPr>
            <w:r w:rsidRPr="00397A20">
              <w:rPr>
                <w:sz w:val="18"/>
                <w:szCs w:val="18"/>
              </w:rPr>
              <w:t>14.12.2011</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8</w:t>
            </w:r>
          </w:p>
        </w:tc>
        <w:tc>
          <w:tcPr>
            <w:tcW w:w="243" w:type="pct"/>
            <w:vAlign w:val="center"/>
          </w:tcPr>
          <w:p w:rsidR="009A65B9" w:rsidRPr="00397A20" w:rsidRDefault="009A65B9" w:rsidP="00963BBA">
            <w:pPr>
              <w:pStyle w:val="ConsPlusNormal"/>
              <w:rPr>
                <w:sz w:val="18"/>
                <w:szCs w:val="18"/>
              </w:rPr>
            </w:pPr>
            <w:r w:rsidRPr="00397A20">
              <w:rPr>
                <w:sz w:val="18"/>
                <w:szCs w:val="18"/>
              </w:rPr>
              <w:t>8</w:t>
            </w:r>
          </w:p>
        </w:tc>
        <w:tc>
          <w:tcPr>
            <w:tcW w:w="289" w:type="pct"/>
            <w:vAlign w:val="center"/>
          </w:tcPr>
          <w:p w:rsidR="009A65B9" w:rsidRPr="00397A20" w:rsidRDefault="009A65B9" w:rsidP="00963BBA">
            <w:pPr>
              <w:pStyle w:val="ConsPlusNormal"/>
              <w:rPr>
                <w:sz w:val="18"/>
                <w:szCs w:val="18"/>
              </w:rPr>
            </w:pPr>
            <w:r w:rsidRPr="00397A20">
              <w:rPr>
                <w:sz w:val="18"/>
                <w:szCs w:val="18"/>
              </w:rPr>
              <w:t>128,2</w:t>
            </w:r>
          </w:p>
        </w:tc>
        <w:tc>
          <w:tcPr>
            <w:tcW w:w="215" w:type="pct"/>
            <w:vAlign w:val="center"/>
          </w:tcPr>
          <w:p w:rsidR="009A65B9" w:rsidRPr="00397A20" w:rsidRDefault="009A65B9" w:rsidP="00963BBA">
            <w:pPr>
              <w:pStyle w:val="ConsPlusNormal"/>
              <w:rPr>
                <w:sz w:val="18"/>
                <w:szCs w:val="18"/>
              </w:rPr>
            </w:pPr>
            <w:r w:rsidRPr="00397A20">
              <w:rPr>
                <w:sz w:val="18"/>
                <w:szCs w:val="18"/>
              </w:rPr>
              <w:t>3</w:t>
            </w:r>
          </w:p>
        </w:tc>
        <w:tc>
          <w:tcPr>
            <w:tcW w:w="166" w:type="pct"/>
            <w:vAlign w:val="center"/>
          </w:tcPr>
          <w:p w:rsidR="009A65B9" w:rsidRPr="00397A20" w:rsidRDefault="009A65B9" w:rsidP="00963BBA">
            <w:pPr>
              <w:pStyle w:val="ConsPlusNormal"/>
              <w:rPr>
                <w:sz w:val="18"/>
                <w:szCs w:val="18"/>
              </w:rPr>
            </w:pPr>
            <w:r w:rsidRPr="00397A20">
              <w:rPr>
                <w:sz w:val="18"/>
                <w:szCs w:val="18"/>
              </w:rPr>
              <w:t>1</w:t>
            </w:r>
          </w:p>
        </w:tc>
        <w:tc>
          <w:tcPr>
            <w:tcW w:w="196" w:type="pct"/>
            <w:vAlign w:val="center"/>
          </w:tcPr>
          <w:p w:rsidR="009A65B9" w:rsidRPr="00397A20" w:rsidRDefault="009A65B9" w:rsidP="00963BBA">
            <w:pPr>
              <w:pStyle w:val="ConsPlusNormal"/>
              <w:rPr>
                <w:sz w:val="18"/>
                <w:szCs w:val="18"/>
              </w:rPr>
            </w:pPr>
            <w:r w:rsidRPr="00397A20">
              <w:rPr>
                <w:sz w:val="18"/>
                <w:szCs w:val="18"/>
              </w:rPr>
              <w:t>2</w:t>
            </w:r>
          </w:p>
        </w:tc>
        <w:tc>
          <w:tcPr>
            <w:tcW w:w="297" w:type="pct"/>
            <w:vAlign w:val="center"/>
          </w:tcPr>
          <w:p w:rsidR="009A65B9" w:rsidRPr="00397A20" w:rsidRDefault="009A65B9" w:rsidP="00963BBA">
            <w:pPr>
              <w:pStyle w:val="ConsPlusNormal"/>
              <w:rPr>
                <w:sz w:val="18"/>
                <w:szCs w:val="18"/>
              </w:rPr>
            </w:pPr>
            <w:r w:rsidRPr="00397A20">
              <w:rPr>
                <w:sz w:val="18"/>
                <w:szCs w:val="18"/>
              </w:rPr>
              <w:t>128,2</w:t>
            </w:r>
          </w:p>
        </w:tc>
        <w:tc>
          <w:tcPr>
            <w:tcW w:w="506" w:type="pct"/>
            <w:vAlign w:val="center"/>
          </w:tcPr>
          <w:p w:rsidR="009A65B9" w:rsidRPr="00397A20" w:rsidRDefault="009A65B9" w:rsidP="00963BBA">
            <w:pPr>
              <w:pStyle w:val="ConsPlusNormal"/>
              <w:rPr>
                <w:sz w:val="18"/>
                <w:szCs w:val="18"/>
              </w:rPr>
            </w:pPr>
            <w:r w:rsidRPr="00397A20">
              <w:rPr>
                <w:sz w:val="18"/>
                <w:szCs w:val="18"/>
              </w:rPr>
              <w:t>63,7</w:t>
            </w:r>
          </w:p>
        </w:tc>
        <w:tc>
          <w:tcPr>
            <w:tcW w:w="541" w:type="pct"/>
            <w:vAlign w:val="center"/>
          </w:tcPr>
          <w:p w:rsidR="009A65B9" w:rsidRPr="00397A20" w:rsidRDefault="009A65B9" w:rsidP="00963BBA">
            <w:pPr>
              <w:pStyle w:val="ConsPlusNormal"/>
              <w:rPr>
                <w:sz w:val="18"/>
                <w:szCs w:val="18"/>
              </w:rPr>
            </w:pPr>
            <w:r w:rsidRPr="00397A20">
              <w:rPr>
                <w:sz w:val="18"/>
                <w:szCs w:val="18"/>
              </w:rPr>
              <w:t>64,5</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18</w:t>
            </w:r>
          </w:p>
        </w:tc>
        <w:tc>
          <w:tcPr>
            <w:tcW w:w="666" w:type="pct"/>
            <w:vAlign w:val="center"/>
          </w:tcPr>
          <w:p w:rsidR="009A65B9" w:rsidRPr="00397A20" w:rsidRDefault="009A65B9" w:rsidP="00963BBA">
            <w:pPr>
              <w:pStyle w:val="ConsPlusNormal"/>
              <w:rPr>
                <w:sz w:val="18"/>
                <w:szCs w:val="18"/>
              </w:rPr>
            </w:pPr>
            <w:r w:rsidRPr="00397A20">
              <w:rPr>
                <w:sz w:val="18"/>
                <w:szCs w:val="18"/>
              </w:rPr>
              <w:t>ул. Голикова, д. 3</w:t>
            </w:r>
          </w:p>
        </w:tc>
        <w:tc>
          <w:tcPr>
            <w:tcW w:w="252" w:type="pct"/>
            <w:vAlign w:val="center"/>
          </w:tcPr>
          <w:p w:rsidR="009A65B9" w:rsidRPr="00397A20" w:rsidRDefault="009A65B9" w:rsidP="00963BBA">
            <w:pPr>
              <w:pStyle w:val="ConsPlusNormal"/>
              <w:rPr>
                <w:sz w:val="18"/>
                <w:szCs w:val="18"/>
              </w:rPr>
            </w:pPr>
            <w:r w:rsidRPr="00397A20">
              <w:rPr>
                <w:sz w:val="18"/>
                <w:szCs w:val="18"/>
              </w:rPr>
              <w:t>152</w:t>
            </w:r>
          </w:p>
        </w:tc>
        <w:tc>
          <w:tcPr>
            <w:tcW w:w="389" w:type="pct"/>
            <w:vAlign w:val="center"/>
          </w:tcPr>
          <w:p w:rsidR="009A65B9" w:rsidRPr="00397A20" w:rsidRDefault="009A65B9" w:rsidP="00963BBA">
            <w:pPr>
              <w:pStyle w:val="ConsPlusNormal"/>
              <w:rPr>
                <w:sz w:val="18"/>
                <w:szCs w:val="18"/>
              </w:rPr>
            </w:pPr>
            <w:r w:rsidRPr="00397A20">
              <w:rPr>
                <w:sz w:val="18"/>
                <w:szCs w:val="18"/>
              </w:rPr>
              <w:t>04.07.2007</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6</w:t>
            </w:r>
          </w:p>
        </w:tc>
        <w:tc>
          <w:tcPr>
            <w:tcW w:w="243" w:type="pct"/>
            <w:vAlign w:val="center"/>
          </w:tcPr>
          <w:p w:rsidR="009A65B9" w:rsidRPr="00397A20" w:rsidRDefault="009A65B9" w:rsidP="00963BBA">
            <w:pPr>
              <w:pStyle w:val="ConsPlusNormal"/>
              <w:rPr>
                <w:sz w:val="18"/>
                <w:szCs w:val="18"/>
              </w:rPr>
            </w:pPr>
            <w:r w:rsidRPr="00397A20">
              <w:rPr>
                <w:sz w:val="18"/>
                <w:szCs w:val="18"/>
              </w:rPr>
              <w:t>6</w:t>
            </w:r>
          </w:p>
        </w:tc>
        <w:tc>
          <w:tcPr>
            <w:tcW w:w="289" w:type="pct"/>
            <w:vAlign w:val="center"/>
          </w:tcPr>
          <w:p w:rsidR="009A65B9" w:rsidRPr="00397A20" w:rsidRDefault="009A65B9" w:rsidP="00963BBA">
            <w:pPr>
              <w:pStyle w:val="ConsPlusNormal"/>
              <w:rPr>
                <w:sz w:val="18"/>
                <w:szCs w:val="18"/>
              </w:rPr>
            </w:pPr>
            <w:r w:rsidRPr="00397A20">
              <w:rPr>
                <w:sz w:val="18"/>
                <w:szCs w:val="18"/>
              </w:rPr>
              <w:t>134,3</w:t>
            </w:r>
          </w:p>
        </w:tc>
        <w:tc>
          <w:tcPr>
            <w:tcW w:w="215" w:type="pct"/>
            <w:vAlign w:val="center"/>
          </w:tcPr>
          <w:p w:rsidR="009A65B9" w:rsidRPr="00397A20" w:rsidRDefault="009A65B9" w:rsidP="00963BBA">
            <w:pPr>
              <w:pStyle w:val="ConsPlusNormal"/>
              <w:rPr>
                <w:sz w:val="18"/>
                <w:szCs w:val="18"/>
              </w:rPr>
            </w:pPr>
            <w:r w:rsidRPr="00397A20">
              <w:rPr>
                <w:sz w:val="18"/>
                <w:szCs w:val="18"/>
              </w:rPr>
              <w:t>2</w:t>
            </w:r>
          </w:p>
        </w:tc>
        <w:tc>
          <w:tcPr>
            <w:tcW w:w="166" w:type="pct"/>
            <w:vAlign w:val="center"/>
          </w:tcPr>
          <w:p w:rsidR="009A65B9" w:rsidRPr="00397A20" w:rsidRDefault="009A65B9" w:rsidP="00963BBA">
            <w:pPr>
              <w:pStyle w:val="ConsPlusNormal"/>
              <w:rPr>
                <w:sz w:val="18"/>
                <w:szCs w:val="18"/>
              </w:rPr>
            </w:pPr>
            <w:r w:rsidRPr="00397A20">
              <w:rPr>
                <w:sz w:val="18"/>
                <w:szCs w:val="18"/>
              </w:rPr>
              <w:t>1</w:t>
            </w:r>
          </w:p>
        </w:tc>
        <w:tc>
          <w:tcPr>
            <w:tcW w:w="196" w:type="pct"/>
            <w:vAlign w:val="center"/>
          </w:tcPr>
          <w:p w:rsidR="009A65B9" w:rsidRPr="00397A20" w:rsidRDefault="009A65B9" w:rsidP="00963BBA">
            <w:pPr>
              <w:pStyle w:val="ConsPlusNormal"/>
              <w:rPr>
                <w:sz w:val="18"/>
                <w:szCs w:val="18"/>
              </w:rPr>
            </w:pPr>
            <w:r w:rsidRPr="00397A20">
              <w:rPr>
                <w:sz w:val="18"/>
                <w:szCs w:val="18"/>
              </w:rPr>
              <w:t>1</w:t>
            </w:r>
          </w:p>
        </w:tc>
        <w:tc>
          <w:tcPr>
            <w:tcW w:w="297" w:type="pct"/>
            <w:vAlign w:val="center"/>
          </w:tcPr>
          <w:p w:rsidR="009A65B9" w:rsidRPr="00397A20" w:rsidRDefault="009A65B9" w:rsidP="00963BBA">
            <w:pPr>
              <w:pStyle w:val="ConsPlusNormal"/>
              <w:rPr>
                <w:sz w:val="18"/>
                <w:szCs w:val="18"/>
              </w:rPr>
            </w:pPr>
            <w:r w:rsidRPr="00397A20">
              <w:rPr>
                <w:sz w:val="18"/>
                <w:szCs w:val="18"/>
              </w:rPr>
              <w:t>134,4</w:t>
            </w:r>
          </w:p>
        </w:tc>
        <w:tc>
          <w:tcPr>
            <w:tcW w:w="506" w:type="pct"/>
            <w:vAlign w:val="center"/>
          </w:tcPr>
          <w:p w:rsidR="009A65B9" w:rsidRPr="00397A20" w:rsidRDefault="009A65B9" w:rsidP="00963BBA">
            <w:pPr>
              <w:pStyle w:val="ConsPlusNormal"/>
              <w:rPr>
                <w:sz w:val="18"/>
                <w:szCs w:val="18"/>
              </w:rPr>
            </w:pPr>
            <w:r w:rsidRPr="00397A20">
              <w:rPr>
                <w:sz w:val="18"/>
                <w:szCs w:val="18"/>
              </w:rPr>
              <w:t>67,6</w:t>
            </w:r>
          </w:p>
        </w:tc>
        <w:tc>
          <w:tcPr>
            <w:tcW w:w="541" w:type="pct"/>
            <w:vAlign w:val="center"/>
          </w:tcPr>
          <w:p w:rsidR="009A65B9" w:rsidRPr="00397A20" w:rsidRDefault="009A65B9" w:rsidP="00963BBA">
            <w:pPr>
              <w:pStyle w:val="ConsPlusNormal"/>
              <w:rPr>
                <w:sz w:val="18"/>
                <w:szCs w:val="18"/>
              </w:rPr>
            </w:pPr>
            <w:r w:rsidRPr="00397A20">
              <w:rPr>
                <w:sz w:val="18"/>
                <w:szCs w:val="18"/>
              </w:rPr>
              <w:t>66,7</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19</w:t>
            </w:r>
          </w:p>
        </w:tc>
        <w:tc>
          <w:tcPr>
            <w:tcW w:w="666" w:type="pct"/>
            <w:vAlign w:val="center"/>
          </w:tcPr>
          <w:p w:rsidR="009A65B9" w:rsidRPr="00397A20" w:rsidRDefault="009A65B9" w:rsidP="00963BBA">
            <w:pPr>
              <w:pStyle w:val="ConsPlusNormal"/>
              <w:rPr>
                <w:sz w:val="18"/>
                <w:szCs w:val="18"/>
              </w:rPr>
            </w:pPr>
            <w:r w:rsidRPr="00397A20">
              <w:rPr>
                <w:sz w:val="18"/>
                <w:szCs w:val="18"/>
              </w:rPr>
              <w:t>ул. Юбилейная, д. 28</w:t>
            </w:r>
          </w:p>
        </w:tc>
        <w:tc>
          <w:tcPr>
            <w:tcW w:w="252" w:type="pct"/>
            <w:vAlign w:val="center"/>
          </w:tcPr>
          <w:p w:rsidR="009A65B9" w:rsidRPr="00397A20" w:rsidRDefault="009A65B9" w:rsidP="00963BBA">
            <w:pPr>
              <w:pStyle w:val="ConsPlusNormal"/>
              <w:rPr>
                <w:sz w:val="18"/>
                <w:szCs w:val="18"/>
              </w:rPr>
            </w:pPr>
            <w:r w:rsidRPr="00397A20">
              <w:rPr>
                <w:sz w:val="18"/>
                <w:szCs w:val="18"/>
              </w:rPr>
              <w:t>74</w:t>
            </w:r>
          </w:p>
        </w:tc>
        <w:tc>
          <w:tcPr>
            <w:tcW w:w="389" w:type="pct"/>
            <w:vAlign w:val="center"/>
          </w:tcPr>
          <w:p w:rsidR="009A65B9" w:rsidRPr="00397A20" w:rsidRDefault="009A65B9" w:rsidP="00963BBA">
            <w:pPr>
              <w:pStyle w:val="ConsPlusNormal"/>
              <w:rPr>
                <w:sz w:val="18"/>
                <w:szCs w:val="18"/>
              </w:rPr>
            </w:pPr>
            <w:r w:rsidRPr="00397A20">
              <w:rPr>
                <w:sz w:val="18"/>
                <w:szCs w:val="18"/>
              </w:rPr>
              <w:t>14.12.2011</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6</w:t>
            </w:r>
          </w:p>
        </w:tc>
        <w:tc>
          <w:tcPr>
            <w:tcW w:w="243" w:type="pct"/>
            <w:vAlign w:val="center"/>
          </w:tcPr>
          <w:p w:rsidR="009A65B9" w:rsidRPr="00397A20" w:rsidRDefault="009A65B9" w:rsidP="00963BBA">
            <w:pPr>
              <w:pStyle w:val="ConsPlusNormal"/>
              <w:rPr>
                <w:sz w:val="18"/>
                <w:szCs w:val="18"/>
              </w:rPr>
            </w:pPr>
            <w:r w:rsidRPr="00397A20">
              <w:rPr>
                <w:sz w:val="18"/>
                <w:szCs w:val="18"/>
              </w:rPr>
              <w:t>6</w:t>
            </w:r>
          </w:p>
        </w:tc>
        <w:tc>
          <w:tcPr>
            <w:tcW w:w="289" w:type="pct"/>
            <w:vAlign w:val="center"/>
          </w:tcPr>
          <w:p w:rsidR="009A65B9" w:rsidRPr="00397A20" w:rsidRDefault="009A65B9" w:rsidP="00963BBA">
            <w:pPr>
              <w:pStyle w:val="ConsPlusNormal"/>
              <w:rPr>
                <w:sz w:val="18"/>
                <w:szCs w:val="18"/>
              </w:rPr>
            </w:pPr>
            <w:r w:rsidRPr="00397A20">
              <w:rPr>
                <w:sz w:val="18"/>
                <w:szCs w:val="18"/>
              </w:rPr>
              <w:t>88,8</w:t>
            </w:r>
          </w:p>
        </w:tc>
        <w:tc>
          <w:tcPr>
            <w:tcW w:w="215" w:type="pct"/>
            <w:vAlign w:val="center"/>
          </w:tcPr>
          <w:p w:rsidR="009A65B9" w:rsidRPr="00397A20" w:rsidRDefault="009A65B9" w:rsidP="00963BBA">
            <w:pPr>
              <w:pStyle w:val="ConsPlusNormal"/>
              <w:rPr>
                <w:sz w:val="18"/>
                <w:szCs w:val="18"/>
              </w:rPr>
            </w:pPr>
            <w:r w:rsidRPr="00397A20">
              <w:rPr>
                <w:sz w:val="18"/>
                <w:szCs w:val="18"/>
              </w:rPr>
              <w:t>1</w:t>
            </w:r>
          </w:p>
        </w:tc>
        <w:tc>
          <w:tcPr>
            <w:tcW w:w="166" w:type="pct"/>
            <w:vAlign w:val="center"/>
          </w:tcPr>
          <w:p w:rsidR="009A65B9" w:rsidRPr="00397A20" w:rsidRDefault="009A65B9" w:rsidP="00963BBA">
            <w:pPr>
              <w:pStyle w:val="ConsPlusNormal"/>
              <w:rPr>
                <w:sz w:val="18"/>
                <w:szCs w:val="18"/>
              </w:rPr>
            </w:pPr>
            <w:r w:rsidRPr="00397A20">
              <w:rPr>
                <w:sz w:val="18"/>
                <w:szCs w:val="18"/>
              </w:rPr>
              <w:t>0</w:t>
            </w:r>
          </w:p>
        </w:tc>
        <w:tc>
          <w:tcPr>
            <w:tcW w:w="196" w:type="pct"/>
            <w:vAlign w:val="center"/>
          </w:tcPr>
          <w:p w:rsidR="009A65B9" w:rsidRPr="00397A20" w:rsidRDefault="009A65B9" w:rsidP="00963BBA">
            <w:pPr>
              <w:pStyle w:val="ConsPlusNormal"/>
              <w:rPr>
                <w:sz w:val="18"/>
                <w:szCs w:val="18"/>
              </w:rPr>
            </w:pPr>
            <w:r w:rsidRPr="00397A20">
              <w:rPr>
                <w:sz w:val="18"/>
                <w:szCs w:val="18"/>
              </w:rPr>
              <w:t>1</w:t>
            </w:r>
          </w:p>
        </w:tc>
        <w:tc>
          <w:tcPr>
            <w:tcW w:w="297" w:type="pct"/>
            <w:vAlign w:val="center"/>
          </w:tcPr>
          <w:p w:rsidR="009A65B9" w:rsidRPr="00397A20" w:rsidRDefault="009A65B9" w:rsidP="00963BBA">
            <w:pPr>
              <w:pStyle w:val="ConsPlusNormal"/>
              <w:rPr>
                <w:sz w:val="18"/>
                <w:szCs w:val="18"/>
              </w:rPr>
            </w:pPr>
            <w:r w:rsidRPr="00397A20">
              <w:rPr>
                <w:sz w:val="18"/>
                <w:szCs w:val="18"/>
              </w:rPr>
              <w:t>44</w:t>
            </w:r>
          </w:p>
        </w:tc>
        <w:tc>
          <w:tcPr>
            <w:tcW w:w="506" w:type="pct"/>
            <w:vAlign w:val="center"/>
          </w:tcPr>
          <w:p w:rsidR="009A65B9" w:rsidRPr="00397A20" w:rsidRDefault="009A65B9" w:rsidP="00963BBA">
            <w:pPr>
              <w:pStyle w:val="ConsPlusNormal"/>
              <w:rPr>
                <w:sz w:val="18"/>
                <w:szCs w:val="18"/>
              </w:rPr>
            </w:pPr>
            <w:r w:rsidRPr="00397A20">
              <w:rPr>
                <w:sz w:val="18"/>
                <w:szCs w:val="18"/>
              </w:rPr>
              <w:t>0</w:t>
            </w:r>
          </w:p>
        </w:tc>
        <w:tc>
          <w:tcPr>
            <w:tcW w:w="541" w:type="pct"/>
            <w:vAlign w:val="center"/>
          </w:tcPr>
          <w:p w:rsidR="009A65B9" w:rsidRPr="00397A20" w:rsidRDefault="009A65B9" w:rsidP="00963BBA">
            <w:pPr>
              <w:pStyle w:val="ConsPlusNormal"/>
              <w:rPr>
                <w:sz w:val="18"/>
                <w:szCs w:val="18"/>
              </w:rPr>
            </w:pPr>
            <w:r w:rsidRPr="00397A20">
              <w:rPr>
                <w:sz w:val="18"/>
                <w:szCs w:val="18"/>
              </w:rPr>
              <w:t>44</w:t>
            </w:r>
          </w:p>
        </w:tc>
      </w:tr>
      <w:tr w:rsidR="00F82949" w:rsidRPr="00397A20" w:rsidTr="00F82949">
        <w:tc>
          <w:tcPr>
            <w:tcW w:w="152" w:type="pct"/>
            <w:vAlign w:val="center"/>
          </w:tcPr>
          <w:p w:rsidR="009A65B9" w:rsidRPr="00397A20" w:rsidRDefault="009A65B9" w:rsidP="00963BBA">
            <w:pPr>
              <w:pStyle w:val="ConsPlusNormal"/>
              <w:rPr>
                <w:sz w:val="18"/>
                <w:szCs w:val="18"/>
              </w:rPr>
            </w:pPr>
            <w:r w:rsidRPr="00397A20">
              <w:rPr>
                <w:sz w:val="18"/>
                <w:szCs w:val="18"/>
              </w:rPr>
              <w:t>20</w:t>
            </w:r>
          </w:p>
        </w:tc>
        <w:tc>
          <w:tcPr>
            <w:tcW w:w="666" w:type="pct"/>
            <w:vAlign w:val="center"/>
          </w:tcPr>
          <w:p w:rsidR="009A65B9" w:rsidRPr="00397A20" w:rsidRDefault="009A65B9" w:rsidP="00963BBA">
            <w:pPr>
              <w:pStyle w:val="ConsPlusNormal"/>
              <w:rPr>
                <w:sz w:val="18"/>
                <w:szCs w:val="18"/>
              </w:rPr>
            </w:pPr>
            <w:r w:rsidRPr="00397A20">
              <w:rPr>
                <w:sz w:val="18"/>
                <w:szCs w:val="18"/>
              </w:rPr>
              <w:t>ул. Юбилейная, д. 30</w:t>
            </w:r>
          </w:p>
        </w:tc>
        <w:tc>
          <w:tcPr>
            <w:tcW w:w="252" w:type="pct"/>
            <w:vAlign w:val="center"/>
          </w:tcPr>
          <w:p w:rsidR="009A65B9" w:rsidRPr="00397A20" w:rsidRDefault="009A65B9" w:rsidP="00963BBA">
            <w:pPr>
              <w:pStyle w:val="ConsPlusNormal"/>
              <w:rPr>
                <w:sz w:val="18"/>
                <w:szCs w:val="18"/>
              </w:rPr>
            </w:pPr>
            <w:r w:rsidRPr="00397A20">
              <w:rPr>
                <w:sz w:val="18"/>
                <w:szCs w:val="18"/>
              </w:rPr>
              <w:t>75</w:t>
            </w:r>
          </w:p>
        </w:tc>
        <w:tc>
          <w:tcPr>
            <w:tcW w:w="389" w:type="pct"/>
            <w:vAlign w:val="center"/>
          </w:tcPr>
          <w:p w:rsidR="009A65B9" w:rsidRPr="00397A20" w:rsidRDefault="009A65B9" w:rsidP="00963BBA">
            <w:pPr>
              <w:pStyle w:val="ConsPlusNormal"/>
              <w:rPr>
                <w:sz w:val="18"/>
                <w:szCs w:val="18"/>
              </w:rPr>
            </w:pPr>
            <w:r w:rsidRPr="00397A20">
              <w:rPr>
                <w:sz w:val="18"/>
                <w:szCs w:val="18"/>
              </w:rPr>
              <w:t>14.12.2011</w:t>
            </w:r>
          </w:p>
        </w:tc>
        <w:tc>
          <w:tcPr>
            <w:tcW w:w="481" w:type="pct"/>
            <w:vAlign w:val="center"/>
          </w:tcPr>
          <w:p w:rsidR="009A65B9" w:rsidRPr="00397A20" w:rsidRDefault="009A65B9" w:rsidP="00963BBA">
            <w:pPr>
              <w:pStyle w:val="ConsPlusNormal"/>
              <w:rPr>
                <w:sz w:val="18"/>
                <w:szCs w:val="18"/>
              </w:rPr>
            </w:pPr>
            <w:r w:rsidRPr="00397A20">
              <w:rPr>
                <w:sz w:val="18"/>
                <w:szCs w:val="18"/>
              </w:rPr>
              <w:t>3 кв. 2017</w:t>
            </w:r>
          </w:p>
        </w:tc>
        <w:tc>
          <w:tcPr>
            <w:tcW w:w="372" w:type="pct"/>
            <w:vAlign w:val="center"/>
          </w:tcPr>
          <w:p w:rsidR="009A65B9" w:rsidRPr="00397A20" w:rsidRDefault="009A65B9" w:rsidP="00963BBA">
            <w:pPr>
              <w:pStyle w:val="ConsPlusNormal"/>
              <w:rPr>
                <w:sz w:val="18"/>
                <w:szCs w:val="18"/>
              </w:rPr>
            </w:pPr>
            <w:r w:rsidRPr="00397A20">
              <w:rPr>
                <w:sz w:val="18"/>
                <w:szCs w:val="18"/>
              </w:rPr>
              <w:t>4 кв. 2018</w:t>
            </w:r>
          </w:p>
        </w:tc>
        <w:tc>
          <w:tcPr>
            <w:tcW w:w="236" w:type="pct"/>
            <w:vAlign w:val="center"/>
          </w:tcPr>
          <w:p w:rsidR="009A65B9" w:rsidRPr="00397A20" w:rsidRDefault="009A65B9" w:rsidP="00963BBA">
            <w:pPr>
              <w:pStyle w:val="ConsPlusNormal"/>
              <w:rPr>
                <w:sz w:val="18"/>
                <w:szCs w:val="18"/>
              </w:rPr>
            </w:pPr>
            <w:r w:rsidRPr="00397A20">
              <w:rPr>
                <w:sz w:val="18"/>
                <w:szCs w:val="18"/>
              </w:rPr>
              <w:t>5</w:t>
            </w:r>
          </w:p>
        </w:tc>
        <w:tc>
          <w:tcPr>
            <w:tcW w:w="243" w:type="pct"/>
            <w:vAlign w:val="center"/>
          </w:tcPr>
          <w:p w:rsidR="009A65B9" w:rsidRPr="00397A20" w:rsidRDefault="009A65B9" w:rsidP="00963BBA">
            <w:pPr>
              <w:pStyle w:val="ConsPlusNormal"/>
              <w:rPr>
                <w:sz w:val="18"/>
                <w:szCs w:val="18"/>
              </w:rPr>
            </w:pPr>
            <w:r w:rsidRPr="00397A20">
              <w:rPr>
                <w:sz w:val="18"/>
                <w:szCs w:val="18"/>
              </w:rPr>
              <w:t>5</w:t>
            </w:r>
          </w:p>
        </w:tc>
        <w:tc>
          <w:tcPr>
            <w:tcW w:w="289" w:type="pct"/>
            <w:vAlign w:val="center"/>
          </w:tcPr>
          <w:p w:rsidR="009A65B9" w:rsidRPr="00397A20" w:rsidRDefault="009A65B9" w:rsidP="00963BBA">
            <w:pPr>
              <w:pStyle w:val="ConsPlusNormal"/>
              <w:rPr>
                <w:sz w:val="18"/>
                <w:szCs w:val="18"/>
              </w:rPr>
            </w:pPr>
            <w:r w:rsidRPr="00397A20">
              <w:rPr>
                <w:sz w:val="18"/>
                <w:szCs w:val="18"/>
              </w:rPr>
              <w:t>135,5</w:t>
            </w:r>
          </w:p>
        </w:tc>
        <w:tc>
          <w:tcPr>
            <w:tcW w:w="215" w:type="pct"/>
            <w:vAlign w:val="center"/>
          </w:tcPr>
          <w:p w:rsidR="009A65B9" w:rsidRPr="00397A20" w:rsidRDefault="009A65B9" w:rsidP="00963BBA">
            <w:pPr>
              <w:pStyle w:val="ConsPlusNormal"/>
              <w:rPr>
                <w:sz w:val="18"/>
                <w:szCs w:val="18"/>
              </w:rPr>
            </w:pPr>
            <w:r w:rsidRPr="00397A20">
              <w:rPr>
                <w:sz w:val="18"/>
                <w:szCs w:val="18"/>
              </w:rPr>
              <w:t>2</w:t>
            </w:r>
          </w:p>
        </w:tc>
        <w:tc>
          <w:tcPr>
            <w:tcW w:w="166" w:type="pct"/>
            <w:vAlign w:val="center"/>
          </w:tcPr>
          <w:p w:rsidR="009A65B9" w:rsidRPr="00397A20" w:rsidRDefault="009A65B9" w:rsidP="00963BBA">
            <w:pPr>
              <w:pStyle w:val="ConsPlusNormal"/>
              <w:rPr>
                <w:sz w:val="18"/>
                <w:szCs w:val="18"/>
              </w:rPr>
            </w:pPr>
            <w:r w:rsidRPr="00397A20">
              <w:rPr>
                <w:sz w:val="18"/>
                <w:szCs w:val="18"/>
              </w:rPr>
              <w:t>1</w:t>
            </w:r>
          </w:p>
        </w:tc>
        <w:tc>
          <w:tcPr>
            <w:tcW w:w="196" w:type="pct"/>
            <w:vAlign w:val="center"/>
          </w:tcPr>
          <w:p w:rsidR="009A65B9" w:rsidRPr="00397A20" w:rsidRDefault="009A65B9" w:rsidP="00963BBA">
            <w:pPr>
              <w:pStyle w:val="ConsPlusNormal"/>
              <w:rPr>
                <w:sz w:val="18"/>
                <w:szCs w:val="18"/>
              </w:rPr>
            </w:pPr>
            <w:r w:rsidRPr="00397A20">
              <w:rPr>
                <w:sz w:val="18"/>
                <w:szCs w:val="18"/>
              </w:rPr>
              <w:t>1</w:t>
            </w:r>
          </w:p>
        </w:tc>
        <w:tc>
          <w:tcPr>
            <w:tcW w:w="297" w:type="pct"/>
            <w:vAlign w:val="center"/>
          </w:tcPr>
          <w:p w:rsidR="009A65B9" w:rsidRPr="00397A20" w:rsidRDefault="009A65B9" w:rsidP="00963BBA">
            <w:pPr>
              <w:pStyle w:val="ConsPlusNormal"/>
              <w:rPr>
                <w:sz w:val="18"/>
                <w:szCs w:val="18"/>
              </w:rPr>
            </w:pPr>
            <w:r w:rsidRPr="00397A20">
              <w:rPr>
                <w:sz w:val="18"/>
                <w:szCs w:val="18"/>
              </w:rPr>
              <w:t>105,1</w:t>
            </w:r>
          </w:p>
        </w:tc>
        <w:tc>
          <w:tcPr>
            <w:tcW w:w="506" w:type="pct"/>
            <w:vAlign w:val="center"/>
          </w:tcPr>
          <w:p w:rsidR="009A65B9" w:rsidRPr="00397A20" w:rsidRDefault="009A65B9" w:rsidP="00963BBA">
            <w:pPr>
              <w:pStyle w:val="ConsPlusNormal"/>
              <w:rPr>
                <w:sz w:val="18"/>
                <w:szCs w:val="18"/>
              </w:rPr>
            </w:pPr>
            <w:r w:rsidRPr="00397A20">
              <w:rPr>
                <w:sz w:val="18"/>
                <w:szCs w:val="18"/>
              </w:rPr>
              <w:t>59,2</w:t>
            </w:r>
          </w:p>
        </w:tc>
        <w:tc>
          <w:tcPr>
            <w:tcW w:w="541" w:type="pct"/>
            <w:vAlign w:val="center"/>
          </w:tcPr>
          <w:p w:rsidR="009A65B9" w:rsidRPr="00397A20" w:rsidRDefault="009A65B9" w:rsidP="00963BBA">
            <w:pPr>
              <w:pStyle w:val="ConsPlusNormal"/>
              <w:rPr>
                <w:sz w:val="18"/>
                <w:szCs w:val="18"/>
              </w:rPr>
            </w:pPr>
            <w:r w:rsidRPr="00397A20">
              <w:rPr>
                <w:sz w:val="18"/>
                <w:szCs w:val="18"/>
              </w:rPr>
              <w:t>45,9</w:t>
            </w:r>
          </w:p>
        </w:tc>
      </w:tr>
      <w:tr w:rsidR="00F82949" w:rsidRPr="00397A20" w:rsidTr="00F82949">
        <w:tc>
          <w:tcPr>
            <w:tcW w:w="152" w:type="pct"/>
            <w:vAlign w:val="bottom"/>
          </w:tcPr>
          <w:p w:rsidR="009A65B9" w:rsidRPr="00397A20" w:rsidRDefault="009A65B9" w:rsidP="00963BBA">
            <w:pPr>
              <w:pStyle w:val="ConsPlusNormal"/>
              <w:rPr>
                <w:sz w:val="18"/>
                <w:szCs w:val="18"/>
              </w:rPr>
            </w:pPr>
          </w:p>
        </w:tc>
        <w:tc>
          <w:tcPr>
            <w:tcW w:w="666" w:type="pct"/>
            <w:vAlign w:val="center"/>
          </w:tcPr>
          <w:p w:rsidR="009A65B9" w:rsidRPr="00397A20" w:rsidRDefault="009A65B9" w:rsidP="00963BBA">
            <w:pPr>
              <w:pStyle w:val="ConsPlusNormal"/>
              <w:rPr>
                <w:sz w:val="18"/>
                <w:szCs w:val="18"/>
              </w:rPr>
            </w:pPr>
            <w:r w:rsidRPr="00397A20">
              <w:rPr>
                <w:sz w:val="18"/>
                <w:szCs w:val="18"/>
              </w:rPr>
              <w:t>Итого</w:t>
            </w:r>
          </w:p>
        </w:tc>
        <w:tc>
          <w:tcPr>
            <w:tcW w:w="252" w:type="pct"/>
            <w:vAlign w:val="bottom"/>
          </w:tcPr>
          <w:p w:rsidR="009A65B9" w:rsidRPr="00397A20" w:rsidRDefault="009A65B9" w:rsidP="00963BBA">
            <w:pPr>
              <w:pStyle w:val="ConsPlusNormal"/>
              <w:rPr>
                <w:sz w:val="18"/>
                <w:szCs w:val="18"/>
              </w:rPr>
            </w:pPr>
          </w:p>
        </w:tc>
        <w:tc>
          <w:tcPr>
            <w:tcW w:w="389" w:type="pct"/>
            <w:vAlign w:val="bottom"/>
          </w:tcPr>
          <w:p w:rsidR="009A65B9" w:rsidRPr="00397A20" w:rsidRDefault="009A65B9" w:rsidP="00963BBA">
            <w:pPr>
              <w:pStyle w:val="ConsPlusNormal"/>
              <w:rPr>
                <w:sz w:val="18"/>
                <w:szCs w:val="18"/>
              </w:rPr>
            </w:pPr>
          </w:p>
        </w:tc>
        <w:tc>
          <w:tcPr>
            <w:tcW w:w="481" w:type="pct"/>
            <w:vAlign w:val="bottom"/>
          </w:tcPr>
          <w:p w:rsidR="009A65B9" w:rsidRPr="00397A20" w:rsidRDefault="009A65B9" w:rsidP="00963BBA">
            <w:pPr>
              <w:pStyle w:val="ConsPlusNormal"/>
              <w:rPr>
                <w:sz w:val="18"/>
                <w:szCs w:val="18"/>
              </w:rPr>
            </w:pPr>
          </w:p>
        </w:tc>
        <w:tc>
          <w:tcPr>
            <w:tcW w:w="372" w:type="pct"/>
            <w:vAlign w:val="bottom"/>
          </w:tcPr>
          <w:p w:rsidR="009A65B9" w:rsidRPr="00397A20" w:rsidRDefault="009A65B9" w:rsidP="00963BBA">
            <w:pPr>
              <w:pStyle w:val="ConsPlusNormal"/>
              <w:rPr>
                <w:sz w:val="18"/>
                <w:szCs w:val="18"/>
              </w:rPr>
            </w:pPr>
          </w:p>
        </w:tc>
        <w:tc>
          <w:tcPr>
            <w:tcW w:w="236" w:type="pct"/>
            <w:vAlign w:val="bottom"/>
          </w:tcPr>
          <w:p w:rsidR="009A65B9" w:rsidRPr="00397A20" w:rsidRDefault="009A65B9" w:rsidP="00963BBA">
            <w:pPr>
              <w:pStyle w:val="ConsPlusNormal"/>
              <w:rPr>
                <w:sz w:val="18"/>
                <w:szCs w:val="18"/>
              </w:rPr>
            </w:pPr>
            <w:r w:rsidRPr="00397A20">
              <w:rPr>
                <w:sz w:val="18"/>
                <w:szCs w:val="18"/>
              </w:rPr>
              <w:t>240</w:t>
            </w:r>
          </w:p>
        </w:tc>
        <w:tc>
          <w:tcPr>
            <w:tcW w:w="243" w:type="pct"/>
            <w:vAlign w:val="bottom"/>
          </w:tcPr>
          <w:p w:rsidR="009A65B9" w:rsidRPr="00397A20" w:rsidRDefault="009A65B9" w:rsidP="00963BBA">
            <w:pPr>
              <w:pStyle w:val="ConsPlusNormal"/>
              <w:rPr>
                <w:sz w:val="18"/>
                <w:szCs w:val="18"/>
              </w:rPr>
            </w:pPr>
            <w:r w:rsidRPr="00397A20">
              <w:rPr>
                <w:sz w:val="18"/>
                <w:szCs w:val="18"/>
              </w:rPr>
              <w:t>240</w:t>
            </w:r>
          </w:p>
        </w:tc>
        <w:tc>
          <w:tcPr>
            <w:tcW w:w="289" w:type="pct"/>
            <w:vAlign w:val="bottom"/>
          </w:tcPr>
          <w:p w:rsidR="009A65B9" w:rsidRPr="00397A20" w:rsidRDefault="009A65B9" w:rsidP="00963BBA">
            <w:pPr>
              <w:pStyle w:val="ConsPlusNormal"/>
              <w:rPr>
                <w:sz w:val="18"/>
                <w:szCs w:val="18"/>
              </w:rPr>
            </w:pPr>
            <w:r w:rsidRPr="00397A20">
              <w:rPr>
                <w:sz w:val="18"/>
                <w:szCs w:val="18"/>
              </w:rPr>
              <w:t>4833,4</w:t>
            </w:r>
          </w:p>
        </w:tc>
        <w:tc>
          <w:tcPr>
            <w:tcW w:w="215" w:type="pct"/>
            <w:vAlign w:val="bottom"/>
          </w:tcPr>
          <w:p w:rsidR="009A65B9" w:rsidRPr="00397A20" w:rsidRDefault="009A65B9" w:rsidP="00963BBA">
            <w:pPr>
              <w:pStyle w:val="ConsPlusNormal"/>
              <w:rPr>
                <w:sz w:val="18"/>
                <w:szCs w:val="18"/>
              </w:rPr>
            </w:pPr>
            <w:r w:rsidRPr="00397A20">
              <w:rPr>
                <w:sz w:val="18"/>
                <w:szCs w:val="18"/>
              </w:rPr>
              <w:t>98</w:t>
            </w:r>
          </w:p>
        </w:tc>
        <w:tc>
          <w:tcPr>
            <w:tcW w:w="166" w:type="pct"/>
            <w:vAlign w:val="bottom"/>
          </w:tcPr>
          <w:p w:rsidR="009A65B9" w:rsidRPr="00397A20" w:rsidRDefault="009A65B9" w:rsidP="00963BBA">
            <w:pPr>
              <w:pStyle w:val="ConsPlusNormal"/>
              <w:rPr>
                <w:sz w:val="18"/>
                <w:szCs w:val="18"/>
              </w:rPr>
            </w:pPr>
            <w:r w:rsidRPr="00397A20">
              <w:rPr>
                <w:sz w:val="18"/>
                <w:szCs w:val="18"/>
              </w:rPr>
              <w:t>38</w:t>
            </w:r>
          </w:p>
        </w:tc>
        <w:tc>
          <w:tcPr>
            <w:tcW w:w="196" w:type="pct"/>
            <w:vAlign w:val="bottom"/>
          </w:tcPr>
          <w:p w:rsidR="009A65B9" w:rsidRPr="00397A20" w:rsidRDefault="009A65B9" w:rsidP="00963BBA">
            <w:pPr>
              <w:pStyle w:val="ConsPlusNormal"/>
              <w:rPr>
                <w:sz w:val="18"/>
                <w:szCs w:val="18"/>
              </w:rPr>
            </w:pPr>
            <w:r w:rsidRPr="00397A20">
              <w:rPr>
                <w:sz w:val="18"/>
                <w:szCs w:val="18"/>
              </w:rPr>
              <w:t>60</w:t>
            </w:r>
          </w:p>
        </w:tc>
        <w:tc>
          <w:tcPr>
            <w:tcW w:w="297" w:type="pct"/>
            <w:vAlign w:val="bottom"/>
          </w:tcPr>
          <w:p w:rsidR="009A65B9" w:rsidRPr="00397A20" w:rsidRDefault="009A65B9" w:rsidP="00963BBA">
            <w:pPr>
              <w:pStyle w:val="ConsPlusNormal"/>
              <w:rPr>
                <w:sz w:val="18"/>
                <w:szCs w:val="18"/>
              </w:rPr>
            </w:pPr>
            <w:r w:rsidRPr="00397A20">
              <w:rPr>
                <w:sz w:val="18"/>
                <w:szCs w:val="18"/>
              </w:rPr>
              <w:t>3172,4</w:t>
            </w:r>
          </w:p>
        </w:tc>
        <w:tc>
          <w:tcPr>
            <w:tcW w:w="506" w:type="pct"/>
            <w:vAlign w:val="bottom"/>
          </w:tcPr>
          <w:p w:rsidR="009A65B9" w:rsidRPr="00397A20" w:rsidRDefault="009A65B9" w:rsidP="00963BBA">
            <w:pPr>
              <w:pStyle w:val="ConsPlusNormal"/>
              <w:rPr>
                <w:sz w:val="18"/>
                <w:szCs w:val="18"/>
              </w:rPr>
            </w:pPr>
            <w:r w:rsidRPr="00397A20">
              <w:rPr>
                <w:sz w:val="18"/>
                <w:szCs w:val="18"/>
              </w:rPr>
              <w:t>1302,2</w:t>
            </w:r>
          </w:p>
        </w:tc>
        <w:tc>
          <w:tcPr>
            <w:tcW w:w="541" w:type="pct"/>
            <w:vAlign w:val="bottom"/>
          </w:tcPr>
          <w:p w:rsidR="009A65B9" w:rsidRPr="00397A20" w:rsidRDefault="009A65B9" w:rsidP="00963BBA">
            <w:pPr>
              <w:pStyle w:val="ConsPlusNormal"/>
              <w:rPr>
                <w:sz w:val="18"/>
                <w:szCs w:val="18"/>
              </w:rPr>
            </w:pPr>
            <w:r w:rsidRPr="00397A20">
              <w:rPr>
                <w:sz w:val="18"/>
                <w:szCs w:val="18"/>
              </w:rPr>
              <w:t>1870,1</w:t>
            </w:r>
          </w:p>
        </w:tc>
      </w:tr>
    </w:tbl>
    <w:p w:rsidR="009A65B9" w:rsidRDefault="009A65B9">
      <w:pPr>
        <w:sectPr w:rsidR="009A65B9" w:rsidSect="00397A20">
          <w:pgSz w:w="11905" w:h="16838"/>
          <w:pgMar w:top="1134" w:right="851" w:bottom="1134" w:left="1701" w:header="0" w:footer="0" w:gutter="0"/>
          <w:cols w:space="720"/>
        </w:sectPr>
      </w:pPr>
    </w:p>
    <w:p w:rsidR="009A65B9" w:rsidRDefault="009A65B9" w:rsidP="00F74CE6">
      <w:pPr>
        <w:pStyle w:val="ConsPlusNormal"/>
        <w:jc w:val="center"/>
      </w:pPr>
      <w:bookmarkStart w:id="8" w:name="P1625"/>
      <w:bookmarkEnd w:id="8"/>
      <w:r>
        <w:lastRenderedPageBreak/>
        <w:t>ПОДПРОГРАММА 3</w:t>
      </w:r>
    </w:p>
    <w:p w:rsidR="009A65B9" w:rsidRDefault="009A65B9" w:rsidP="00F74CE6">
      <w:pPr>
        <w:pStyle w:val="ConsPlusNormal"/>
        <w:jc w:val="center"/>
      </w:pPr>
      <w:r>
        <w:t>"Обеспечение реализации муниципальной программы"</w:t>
      </w:r>
    </w:p>
    <w:p w:rsidR="009A65B9" w:rsidRDefault="009A65B9" w:rsidP="00963BBA">
      <w:pPr>
        <w:pStyle w:val="ConsPlusNormal"/>
      </w:pPr>
    </w:p>
    <w:p w:rsidR="009A65B9" w:rsidRDefault="009A65B9" w:rsidP="00F74CE6">
      <w:pPr>
        <w:pStyle w:val="ConsPlusNormal"/>
        <w:jc w:val="center"/>
      </w:pPr>
      <w:r>
        <w:t>I. ПАСПОРТ</w:t>
      </w:r>
    </w:p>
    <w:p w:rsidR="009A65B9" w:rsidRDefault="009A65B9" w:rsidP="00F74CE6">
      <w:pPr>
        <w:pStyle w:val="ConsPlusNormal"/>
        <w:jc w:val="center"/>
      </w:pPr>
      <w:r>
        <w:t>подпрограммы 3 "Обеспечение реализации</w:t>
      </w:r>
    </w:p>
    <w:p w:rsidR="009A65B9" w:rsidRDefault="009A65B9" w:rsidP="00F74CE6">
      <w:pPr>
        <w:pStyle w:val="ConsPlusNormal"/>
        <w:jc w:val="center"/>
      </w:pPr>
      <w:r>
        <w:t>муниципальной программы"</w:t>
      </w:r>
    </w:p>
    <w:p w:rsidR="009A65B9" w:rsidRDefault="009A65B9" w:rsidP="00963B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272"/>
        <w:gridCol w:w="992"/>
        <w:gridCol w:w="851"/>
        <w:gridCol w:w="850"/>
        <w:gridCol w:w="851"/>
        <w:gridCol w:w="850"/>
        <w:gridCol w:w="1081"/>
      </w:tblGrid>
      <w:tr w:rsidR="009A65B9">
        <w:tc>
          <w:tcPr>
            <w:tcW w:w="9071" w:type="dxa"/>
            <w:gridSpan w:val="8"/>
          </w:tcPr>
          <w:p w:rsidR="009A65B9" w:rsidRDefault="009A65B9" w:rsidP="00963BBA">
            <w:pPr>
              <w:pStyle w:val="ConsPlusNormal"/>
            </w:pPr>
            <w:r>
              <w:t>ПАСПОРТ</w:t>
            </w:r>
          </w:p>
        </w:tc>
      </w:tr>
      <w:tr w:rsidR="009A65B9">
        <w:tc>
          <w:tcPr>
            <w:tcW w:w="9071" w:type="dxa"/>
            <w:gridSpan w:val="8"/>
          </w:tcPr>
          <w:p w:rsidR="009A65B9" w:rsidRDefault="009A65B9" w:rsidP="00963BBA">
            <w:pPr>
              <w:pStyle w:val="ConsPlusNormal"/>
            </w:pPr>
            <w:r>
              <w:t>Подпрограмма "Обеспечение реализации муниципальной программы"</w:t>
            </w:r>
          </w:p>
        </w:tc>
      </w:tr>
      <w:tr w:rsidR="009A65B9">
        <w:tc>
          <w:tcPr>
            <w:tcW w:w="9071" w:type="dxa"/>
            <w:gridSpan w:val="8"/>
          </w:tcPr>
          <w:p w:rsidR="009A65B9" w:rsidRDefault="009A65B9" w:rsidP="00963BBA">
            <w:pPr>
              <w:pStyle w:val="ConsPlusNormal"/>
            </w:pPr>
            <w:r>
              <w:t>Муниципальная программа "Обеспечение жильем жителей города Пскова"</w:t>
            </w:r>
          </w:p>
        </w:tc>
      </w:tr>
      <w:tr w:rsidR="009A65B9">
        <w:tc>
          <w:tcPr>
            <w:tcW w:w="2324" w:type="dxa"/>
          </w:tcPr>
          <w:p w:rsidR="009A65B9" w:rsidRDefault="009A65B9" w:rsidP="00963BBA">
            <w:pPr>
              <w:pStyle w:val="ConsPlusNormal"/>
            </w:pPr>
            <w:r>
              <w:t>Ответственный исполнитель подпрограммы</w:t>
            </w:r>
          </w:p>
        </w:tc>
        <w:tc>
          <w:tcPr>
            <w:tcW w:w="6747" w:type="dxa"/>
            <w:gridSpan w:val="7"/>
          </w:tcPr>
          <w:p w:rsidR="009A65B9" w:rsidRDefault="009A65B9" w:rsidP="00963BBA">
            <w:pPr>
              <w:pStyle w:val="ConsPlusNormal"/>
            </w:pPr>
            <w:r>
              <w:t>Управление по учету и распределению жилой площади Администрации города Пскова</w:t>
            </w:r>
          </w:p>
        </w:tc>
      </w:tr>
      <w:tr w:rsidR="009A65B9">
        <w:tc>
          <w:tcPr>
            <w:tcW w:w="2324" w:type="dxa"/>
          </w:tcPr>
          <w:p w:rsidR="009A65B9" w:rsidRDefault="009A65B9" w:rsidP="00963BBA">
            <w:pPr>
              <w:pStyle w:val="ConsPlusNormal"/>
            </w:pPr>
            <w:r>
              <w:t>Соисполнители подпрограммы</w:t>
            </w:r>
          </w:p>
        </w:tc>
        <w:tc>
          <w:tcPr>
            <w:tcW w:w="6747" w:type="dxa"/>
            <w:gridSpan w:val="7"/>
          </w:tcPr>
          <w:p w:rsidR="009A65B9" w:rsidRDefault="009A65B9" w:rsidP="00963BBA">
            <w:pPr>
              <w:pStyle w:val="ConsPlusNormal"/>
            </w:pPr>
            <w:r>
              <w:t>Отсутствуют</w:t>
            </w:r>
          </w:p>
        </w:tc>
      </w:tr>
      <w:tr w:rsidR="009A65B9">
        <w:tc>
          <w:tcPr>
            <w:tcW w:w="2324" w:type="dxa"/>
          </w:tcPr>
          <w:p w:rsidR="009A65B9" w:rsidRDefault="009A65B9" w:rsidP="00963BBA">
            <w:pPr>
              <w:pStyle w:val="ConsPlusNormal"/>
            </w:pPr>
            <w:r>
              <w:t>Цель подпрограммы</w:t>
            </w:r>
          </w:p>
        </w:tc>
        <w:tc>
          <w:tcPr>
            <w:tcW w:w="6747" w:type="dxa"/>
            <w:gridSpan w:val="7"/>
          </w:tcPr>
          <w:p w:rsidR="009A65B9" w:rsidRDefault="009A65B9" w:rsidP="00963BBA">
            <w:pPr>
              <w:pStyle w:val="ConsPlusNormal"/>
            </w:pPr>
            <w:r>
              <w:t>Создание условий для управления процессом реализации муниципальной программы</w:t>
            </w:r>
          </w:p>
        </w:tc>
      </w:tr>
      <w:tr w:rsidR="009A65B9">
        <w:tc>
          <w:tcPr>
            <w:tcW w:w="2324" w:type="dxa"/>
          </w:tcPr>
          <w:p w:rsidR="009A65B9" w:rsidRDefault="009A65B9" w:rsidP="00963BBA">
            <w:pPr>
              <w:pStyle w:val="ConsPlusNormal"/>
            </w:pPr>
            <w:r>
              <w:t>Задачи подпрограммы</w:t>
            </w:r>
          </w:p>
        </w:tc>
        <w:tc>
          <w:tcPr>
            <w:tcW w:w="6747" w:type="dxa"/>
            <w:gridSpan w:val="7"/>
          </w:tcPr>
          <w:p w:rsidR="009A65B9" w:rsidRDefault="009A65B9" w:rsidP="00963BBA">
            <w:pPr>
              <w:pStyle w:val="ConsPlusNormal"/>
            </w:pPr>
            <w:r>
              <w:t>1. Создание условий для обеспечения эффективного исполнения функций УУРЖП</w:t>
            </w:r>
          </w:p>
        </w:tc>
      </w:tr>
      <w:tr w:rsidR="009A65B9">
        <w:tc>
          <w:tcPr>
            <w:tcW w:w="2324" w:type="dxa"/>
          </w:tcPr>
          <w:p w:rsidR="009A65B9" w:rsidRDefault="009A65B9" w:rsidP="00963BBA">
            <w:pPr>
              <w:pStyle w:val="ConsPlusNormal"/>
            </w:pPr>
          </w:p>
        </w:tc>
        <w:tc>
          <w:tcPr>
            <w:tcW w:w="6747" w:type="dxa"/>
            <w:gridSpan w:val="7"/>
          </w:tcPr>
          <w:p w:rsidR="009A65B9" w:rsidRDefault="009A65B9" w:rsidP="00963BBA">
            <w:pPr>
              <w:pStyle w:val="ConsPlusNormal"/>
            </w:pPr>
            <w:r>
              <w:t>2. Информационное обеспечение реализации муниципальной программы</w:t>
            </w:r>
          </w:p>
        </w:tc>
      </w:tr>
      <w:tr w:rsidR="009A65B9">
        <w:tc>
          <w:tcPr>
            <w:tcW w:w="2324" w:type="dxa"/>
          </w:tcPr>
          <w:p w:rsidR="009A65B9" w:rsidRDefault="009A65B9" w:rsidP="00963BBA">
            <w:pPr>
              <w:pStyle w:val="ConsPlusNormal"/>
            </w:pPr>
            <w:r>
              <w:t>Целевые показатели (индикаторы) подпрограммы</w:t>
            </w:r>
          </w:p>
        </w:tc>
        <w:tc>
          <w:tcPr>
            <w:tcW w:w="6747" w:type="dxa"/>
            <w:gridSpan w:val="7"/>
          </w:tcPr>
          <w:p w:rsidR="009A65B9" w:rsidRDefault="009A65B9" w:rsidP="00963BBA">
            <w:pPr>
              <w:pStyle w:val="ConsPlusNormal"/>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9A65B9">
        <w:tc>
          <w:tcPr>
            <w:tcW w:w="2324" w:type="dxa"/>
            <w:vMerge w:val="restart"/>
          </w:tcPr>
          <w:p w:rsidR="009A65B9" w:rsidRDefault="009A65B9" w:rsidP="00963BBA">
            <w:pPr>
              <w:pStyle w:val="ConsPlusNormal"/>
            </w:pPr>
          </w:p>
        </w:tc>
        <w:tc>
          <w:tcPr>
            <w:tcW w:w="6747" w:type="dxa"/>
            <w:gridSpan w:val="7"/>
          </w:tcPr>
          <w:p w:rsidR="009A65B9" w:rsidRDefault="009A65B9" w:rsidP="00963BBA">
            <w:pPr>
              <w:pStyle w:val="ConsPlusNormal"/>
            </w:pPr>
            <w:r>
              <w:t>2. Отсутствие нарушений установленной периодичности (своевременность) размещения информации в сети Интернет</w:t>
            </w:r>
          </w:p>
        </w:tc>
      </w:tr>
      <w:tr w:rsidR="009A65B9">
        <w:tc>
          <w:tcPr>
            <w:tcW w:w="2324" w:type="dxa"/>
            <w:vMerge/>
          </w:tcPr>
          <w:p w:rsidR="009A65B9" w:rsidRDefault="009A65B9"/>
        </w:tc>
        <w:tc>
          <w:tcPr>
            <w:tcW w:w="6747" w:type="dxa"/>
            <w:gridSpan w:val="7"/>
          </w:tcPr>
          <w:p w:rsidR="009A65B9" w:rsidRDefault="009A65B9" w:rsidP="00963BBA">
            <w:pPr>
              <w:pStyle w:val="ConsPlusNormal"/>
            </w:pPr>
            <w:r>
              <w:t>3. Уровень исполнения расходов на содержание УУРЖП</w:t>
            </w:r>
          </w:p>
        </w:tc>
      </w:tr>
      <w:tr w:rsidR="009A65B9">
        <w:tc>
          <w:tcPr>
            <w:tcW w:w="2324" w:type="dxa"/>
          </w:tcPr>
          <w:p w:rsidR="009A65B9" w:rsidRDefault="009A65B9" w:rsidP="00963BBA">
            <w:pPr>
              <w:pStyle w:val="ConsPlusNormal"/>
            </w:pPr>
            <w:r>
              <w:t>Сроки реализации подпрограммы</w:t>
            </w:r>
          </w:p>
        </w:tc>
        <w:tc>
          <w:tcPr>
            <w:tcW w:w="6747" w:type="dxa"/>
            <w:gridSpan w:val="7"/>
          </w:tcPr>
          <w:p w:rsidR="009A65B9" w:rsidRDefault="009A65B9" w:rsidP="00963BBA">
            <w:pPr>
              <w:pStyle w:val="ConsPlusNormal"/>
            </w:pPr>
            <w:r>
              <w:t>01.01.2016 - 31.12.2020</w:t>
            </w:r>
          </w:p>
        </w:tc>
      </w:tr>
      <w:tr w:rsidR="009A65B9">
        <w:tc>
          <w:tcPr>
            <w:tcW w:w="2324" w:type="dxa"/>
            <w:vMerge w:val="restart"/>
            <w:tcBorders>
              <w:bottom w:val="nil"/>
            </w:tcBorders>
          </w:tcPr>
          <w:p w:rsidR="009A65B9" w:rsidRDefault="009A65B9" w:rsidP="00963BBA">
            <w:pPr>
              <w:pStyle w:val="ConsPlusNormal"/>
            </w:pPr>
            <w:r>
              <w:t>Объемы бюджетных ассигнований по подпрограмме</w:t>
            </w:r>
          </w:p>
        </w:tc>
        <w:tc>
          <w:tcPr>
            <w:tcW w:w="6747" w:type="dxa"/>
            <w:gridSpan w:val="7"/>
          </w:tcPr>
          <w:p w:rsidR="009A65B9" w:rsidRDefault="009A65B9" w:rsidP="00963BBA">
            <w:pPr>
              <w:pStyle w:val="ConsPlusNormal"/>
            </w:pPr>
            <w:r>
              <w:t>Обеспечение реализации муниципальной программы</w:t>
            </w:r>
          </w:p>
        </w:tc>
      </w:tr>
      <w:tr w:rsidR="009A65B9">
        <w:tc>
          <w:tcPr>
            <w:tcW w:w="2324" w:type="dxa"/>
            <w:vMerge/>
            <w:tcBorders>
              <w:bottom w:val="nil"/>
            </w:tcBorders>
          </w:tcPr>
          <w:p w:rsidR="009A65B9" w:rsidRDefault="009A65B9"/>
        </w:tc>
        <w:tc>
          <w:tcPr>
            <w:tcW w:w="1272" w:type="dxa"/>
          </w:tcPr>
          <w:p w:rsidR="009A65B9" w:rsidRDefault="009A65B9" w:rsidP="00963BBA">
            <w:pPr>
              <w:pStyle w:val="ConsPlusNormal"/>
            </w:pPr>
            <w:r>
              <w:t>Источники финансирования</w:t>
            </w:r>
          </w:p>
        </w:tc>
        <w:tc>
          <w:tcPr>
            <w:tcW w:w="992" w:type="dxa"/>
          </w:tcPr>
          <w:p w:rsidR="009A65B9" w:rsidRDefault="009A65B9" w:rsidP="00963BBA">
            <w:pPr>
              <w:pStyle w:val="ConsPlusNormal"/>
            </w:pPr>
            <w:r>
              <w:t>2016</w:t>
            </w:r>
          </w:p>
        </w:tc>
        <w:tc>
          <w:tcPr>
            <w:tcW w:w="851" w:type="dxa"/>
          </w:tcPr>
          <w:p w:rsidR="009A65B9" w:rsidRDefault="009A65B9" w:rsidP="00963BBA">
            <w:pPr>
              <w:pStyle w:val="ConsPlusNormal"/>
            </w:pPr>
            <w:r>
              <w:t>2017</w:t>
            </w:r>
          </w:p>
        </w:tc>
        <w:tc>
          <w:tcPr>
            <w:tcW w:w="850" w:type="dxa"/>
          </w:tcPr>
          <w:p w:rsidR="009A65B9" w:rsidRDefault="009A65B9" w:rsidP="00963BBA">
            <w:pPr>
              <w:pStyle w:val="ConsPlusNormal"/>
            </w:pPr>
            <w:r>
              <w:t>2018</w:t>
            </w:r>
          </w:p>
        </w:tc>
        <w:tc>
          <w:tcPr>
            <w:tcW w:w="851" w:type="dxa"/>
          </w:tcPr>
          <w:p w:rsidR="009A65B9" w:rsidRDefault="009A65B9" w:rsidP="00963BBA">
            <w:pPr>
              <w:pStyle w:val="ConsPlusNormal"/>
            </w:pPr>
            <w:r>
              <w:t>2019</w:t>
            </w:r>
          </w:p>
        </w:tc>
        <w:tc>
          <w:tcPr>
            <w:tcW w:w="850" w:type="dxa"/>
          </w:tcPr>
          <w:p w:rsidR="009A65B9" w:rsidRDefault="009A65B9" w:rsidP="00963BBA">
            <w:pPr>
              <w:pStyle w:val="ConsPlusNormal"/>
            </w:pPr>
            <w:r>
              <w:t>2020</w:t>
            </w:r>
          </w:p>
        </w:tc>
        <w:tc>
          <w:tcPr>
            <w:tcW w:w="1081" w:type="dxa"/>
          </w:tcPr>
          <w:p w:rsidR="009A65B9" w:rsidRDefault="009A65B9" w:rsidP="00963BBA">
            <w:pPr>
              <w:pStyle w:val="ConsPlusNormal"/>
            </w:pPr>
            <w:r>
              <w:t>Итого</w:t>
            </w:r>
          </w:p>
        </w:tc>
      </w:tr>
      <w:tr w:rsidR="009A65B9">
        <w:tc>
          <w:tcPr>
            <w:tcW w:w="2324" w:type="dxa"/>
            <w:vMerge/>
            <w:tcBorders>
              <w:bottom w:val="nil"/>
            </w:tcBorders>
          </w:tcPr>
          <w:p w:rsidR="009A65B9" w:rsidRDefault="009A65B9"/>
        </w:tc>
        <w:tc>
          <w:tcPr>
            <w:tcW w:w="1272" w:type="dxa"/>
          </w:tcPr>
          <w:p w:rsidR="009A65B9" w:rsidRDefault="009A65B9" w:rsidP="00963BBA">
            <w:pPr>
              <w:pStyle w:val="ConsPlusNormal"/>
            </w:pPr>
            <w:r>
              <w:t>местный бюджет</w:t>
            </w:r>
          </w:p>
        </w:tc>
        <w:tc>
          <w:tcPr>
            <w:tcW w:w="992" w:type="dxa"/>
          </w:tcPr>
          <w:p w:rsidR="009A65B9" w:rsidRDefault="009A65B9" w:rsidP="00963BBA">
            <w:pPr>
              <w:pStyle w:val="ConsPlusNormal"/>
            </w:pPr>
            <w:r>
              <w:t>9512,1</w:t>
            </w:r>
          </w:p>
        </w:tc>
        <w:tc>
          <w:tcPr>
            <w:tcW w:w="851" w:type="dxa"/>
          </w:tcPr>
          <w:p w:rsidR="009A65B9" w:rsidRDefault="009A65B9" w:rsidP="00963BBA">
            <w:pPr>
              <w:pStyle w:val="ConsPlusNormal"/>
            </w:pPr>
            <w:r>
              <w:t>9339,6</w:t>
            </w:r>
          </w:p>
        </w:tc>
        <w:tc>
          <w:tcPr>
            <w:tcW w:w="850" w:type="dxa"/>
          </w:tcPr>
          <w:p w:rsidR="009A65B9" w:rsidRDefault="009A65B9" w:rsidP="00963BBA">
            <w:pPr>
              <w:pStyle w:val="ConsPlusNormal"/>
            </w:pPr>
            <w:r>
              <w:t>9339,6</w:t>
            </w:r>
          </w:p>
        </w:tc>
        <w:tc>
          <w:tcPr>
            <w:tcW w:w="851" w:type="dxa"/>
          </w:tcPr>
          <w:p w:rsidR="009A65B9" w:rsidRDefault="009A65B9" w:rsidP="00963BBA">
            <w:pPr>
              <w:pStyle w:val="ConsPlusNormal"/>
            </w:pPr>
            <w:r>
              <w:t>9339,6</w:t>
            </w:r>
          </w:p>
        </w:tc>
        <w:tc>
          <w:tcPr>
            <w:tcW w:w="850" w:type="dxa"/>
          </w:tcPr>
          <w:p w:rsidR="009A65B9" w:rsidRDefault="009A65B9" w:rsidP="00963BBA">
            <w:pPr>
              <w:pStyle w:val="ConsPlusNormal"/>
            </w:pPr>
            <w:r>
              <w:t>9511,1</w:t>
            </w:r>
          </w:p>
        </w:tc>
        <w:tc>
          <w:tcPr>
            <w:tcW w:w="1081" w:type="dxa"/>
          </w:tcPr>
          <w:p w:rsidR="009A65B9" w:rsidRDefault="009A65B9" w:rsidP="00963BBA">
            <w:pPr>
              <w:pStyle w:val="ConsPlusNormal"/>
            </w:pPr>
            <w:r>
              <w:t>47042,0</w:t>
            </w:r>
          </w:p>
        </w:tc>
      </w:tr>
      <w:tr w:rsidR="009A65B9">
        <w:tc>
          <w:tcPr>
            <w:tcW w:w="2324" w:type="dxa"/>
            <w:vMerge/>
            <w:tcBorders>
              <w:bottom w:val="nil"/>
            </w:tcBorders>
          </w:tcPr>
          <w:p w:rsidR="009A65B9" w:rsidRDefault="009A65B9"/>
        </w:tc>
        <w:tc>
          <w:tcPr>
            <w:tcW w:w="1272" w:type="dxa"/>
          </w:tcPr>
          <w:p w:rsidR="009A65B9" w:rsidRDefault="009A65B9" w:rsidP="00963BBA">
            <w:pPr>
              <w:pStyle w:val="ConsPlusNormal"/>
            </w:pPr>
            <w:r>
              <w:t>областной бюджет</w:t>
            </w:r>
          </w:p>
        </w:tc>
        <w:tc>
          <w:tcPr>
            <w:tcW w:w="992" w:type="dxa"/>
          </w:tcPr>
          <w:p w:rsidR="009A65B9" w:rsidRDefault="009A65B9" w:rsidP="00963BBA">
            <w:pPr>
              <w:pStyle w:val="ConsPlusNormal"/>
            </w:pPr>
            <w:r>
              <w:t>1,0</w:t>
            </w:r>
          </w:p>
        </w:tc>
        <w:tc>
          <w:tcPr>
            <w:tcW w:w="851" w:type="dxa"/>
          </w:tcPr>
          <w:p w:rsidR="009A65B9" w:rsidRDefault="009A65B9" w:rsidP="00963BBA">
            <w:pPr>
              <w:pStyle w:val="ConsPlusNormal"/>
            </w:pPr>
            <w:r>
              <w:t>1,0</w:t>
            </w:r>
          </w:p>
        </w:tc>
        <w:tc>
          <w:tcPr>
            <w:tcW w:w="850" w:type="dxa"/>
          </w:tcPr>
          <w:p w:rsidR="009A65B9" w:rsidRDefault="009A65B9" w:rsidP="00963BBA">
            <w:pPr>
              <w:pStyle w:val="ConsPlusNormal"/>
            </w:pPr>
            <w:r>
              <w:t>1,0</w:t>
            </w:r>
          </w:p>
        </w:tc>
        <w:tc>
          <w:tcPr>
            <w:tcW w:w="851" w:type="dxa"/>
          </w:tcPr>
          <w:p w:rsidR="009A65B9" w:rsidRDefault="009A65B9" w:rsidP="00963BBA">
            <w:pPr>
              <w:pStyle w:val="ConsPlusNormal"/>
            </w:pPr>
            <w:r>
              <w:t>1,0</w:t>
            </w:r>
          </w:p>
        </w:tc>
        <w:tc>
          <w:tcPr>
            <w:tcW w:w="850" w:type="dxa"/>
          </w:tcPr>
          <w:p w:rsidR="009A65B9" w:rsidRDefault="009A65B9" w:rsidP="00963BBA">
            <w:pPr>
              <w:pStyle w:val="ConsPlusNormal"/>
            </w:pPr>
            <w:r>
              <w:t>1,0</w:t>
            </w:r>
          </w:p>
        </w:tc>
        <w:tc>
          <w:tcPr>
            <w:tcW w:w="1081" w:type="dxa"/>
          </w:tcPr>
          <w:p w:rsidR="009A65B9" w:rsidRDefault="009A65B9" w:rsidP="00963BBA">
            <w:pPr>
              <w:pStyle w:val="ConsPlusNormal"/>
            </w:pPr>
            <w:r>
              <w:t>5,0</w:t>
            </w:r>
          </w:p>
        </w:tc>
      </w:tr>
      <w:tr w:rsidR="009A65B9">
        <w:tblPrEx>
          <w:tblBorders>
            <w:insideH w:val="nil"/>
          </w:tblBorders>
        </w:tblPrEx>
        <w:tc>
          <w:tcPr>
            <w:tcW w:w="2324" w:type="dxa"/>
            <w:vMerge/>
            <w:tcBorders>
              <w:bottom w:val="nil"/>
            </w:tcBorders>
          </w:tcPr>
          <w:p w:rsidR="009A65B9" w:rsidRDefault="009A65B9"/>
        </w:tc>
        <w:tc>
          <w:tcPr>
            <w:tcW w:w="1272" w:type="dxa"/>
            <w:tcBorders>
              <w:bottom w:val="nil"/>
            </w:tcBorders>
          </w:tcPr>
          <w:p w:rsidR="009A65B9" w:rsidRDefault="009A65B9" w:rsidP="00963BBA">
            <w:pPr>
              <w:pStyle w:val="ConsPlusNormal"/>
            </w:pPr>
            <w:r>
              <w:t>Всего по подпрограмме:</w:t>
            </w:r>
          </w:p>
        </w:tc>
        <w:tc>
          <w:tcPr>
            <w:tcW w:w="992" w:type="dxa"/>
            <w:tcBorders>
              <w:bottom w:val="nil"/>
            </w:tcBorders>
          </w:tcPr>
          <w:p w:rsidR="009A65B9" w:rsidRDefault="009A65B9" w:rsidP="00963BBA">
            <w:pPr>
              <w:pStyle w:val="ConsPlusNormal"/>
            </w:pPr>
            <w:r>
              <w:t>9513,1</w:t>
            </w:r>
          </w:p>
        </w:tc>
        <w:tc>
          <w:tcPr>
            <w:tcW w:w="851" w:type="dxa"/>
            <w:tcBorders>
              <w:bottom w:val="nil"/>
            </w:tcBorders>
          </w:tcPr>
          <w:p w:rsidR="009A65B9" w:rsidRDefault="009A65B9" w:rsidP="00963BBA">
            <w:pPr>
              <w:pStyle w:val="ConsPlusNormal"/>
            </w:pPr>
            <w:r>
              <w:t>9340,6</w:t>
            </w:r>
          </w:p>
        </w:tc>
        <w:tc>
          <w:tcPr>
            <w:tcW w:w="850" w:type="dxa"/>
            <w:tcBorders>
              <w:bottom w:val="nil"/>
            </w:tcBorders>
          </w:tcPr>
          <w:p w:rsidR="009A65B9" w:rsidRDefault="009A65B9" w:rsidP="00963BBA">
            <w:pPr>
              <w:pStyle w:val="ConsPlusNormal"/>
            </w:pPr>
            <w:r>
              <w:t>9340,6</w:t>
            </w:r>
          </w:p>
        </w:tc>
        <w:tc>
          <w:tcPr>
            <w:tcW w:w="851" w:type="dxa"/>
            <w:tcBorders>
              <w:bottom w:val="nil"/>
            </w:tcBorders>
          </w:tcPr>
          <w:p w:rsidR="009A65B9" w:rsidRDefault="009A65B9" w:rsidP="00963BBA">
            <w:pPr>
              <w:pStyle w:val="ConsPlusNormal"/>
            </w:pPr>
            <w:r>
              <w:t>9340,6</w:t>
            </w:r>
          </w:p>
        </w:tc>
        <w:tc>
          <w:tcPr>
            <w:tcW w:w="850" w:type="dxa"/>
            <w:tcBorders>
              <w:bottom w:val="nil"/>
            </w:tcBorders>
          </w:tcPr>
          <w:p w:rsidR="009A65B9" w:rsidRDefault="009A65B9" w:rsidP="00963BBA">
            <w:pPr>
              <w:pStyle w:val="ConsPlusNormal"/>
            </w:pPr>
            <w:r>
              <w:t>9512,1</w:t>
            </w:r>
          </w:p>
        </w:tc>
        <w:tc>
          <w:tcPr>
            <w:tcW w:w="1081" w:type="dxa"/>
            <w:tcBorders>
              <w:bottom w:val="nil"/>
            </w:tcBorders>
          </w:tcPr>
          <w:p w:rsidR="009A65B9" w:rsidRDefault="009A65B9" w:rsidP="00963BBA">
            <w:pPr>
              <w:pStyle w:val="ConsPlusNormal"/>
            </w:pPr>
            <w:r>
              <w:t>47047,0</w:t>
            </w:r>
          </w:p>
        </w:tc>
      </w:tr>
      <w:tr w:rsidR="009A65B9">
        <w:tc>
          <w:tcPr>
            <w:tcW w:w="2324" w:type="dxa"/>
          </w:tcPr>
          <w:p w:rsidR="009A65B9" w:rsidRDefault="009A65B9" w:rsidP="00963BBA">
            <w:pPr>
              <w:pStyle w:val="ConsPlusNormal"/>
            </w:pPr>
            <w:r>
              <w:lastRenderedPageBreak/>
              <w:t>Ожидаемые результаты реализации подпрограммы</w:t>
            </w:r>
          </w:p>
        </w:tc>
        <w:tc>
          <w:tcPr>
            <w:tcW w:w="6747" w:type="dxa"/>
            <w:gridSpan w:val="7"/>
          </w:tcPr>
          <w:p w:rsidR="009A65B9" w:rsidRDefault="009A65B9" w:rsidP="00963BBA">
            <w:pPr>
              <w:pStyle w:val="ConsPlusNormal"/>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9A65B9" w:rsidRDefault="009A65B9" w:rsidP="00963BBA">
      <w:pPr>
        <w:pStyle w:val="ConsPlusNormal"/>
      </w:pPr>
    </w:p>
    <w:p w:rsidR="009A65B9" w:rsidRDefault="009A65B9" w:rsidP="00F74CE6">
      <w:pPr>
        <w:pStyle w:val="ConsPlusNormal"/>
        <w:jc w:val="center"/>
      </w:pPr>
      <w:r>
        <w:t>II. Характеристика текущего состояния сферы реализации</w:t>
      </w:r>
    </w:p>
    <w:p w:rsidR="009A65B9" w:rsidRDefault="009A65B9" w:rsidP="00F74CE6">
      <w:pPr>
        <w:pStyle w:val="ConsPlusNormal"/>
        <w:jc w:val="center"/>
      </w:pPr>
      <w:r>
        <w:t>подпрограммы, описание основных проблем в указанной</w:t>
      </w:r>
    </w:p>
    <w:p w:rsidR="009A65B9" w:rsidRDefault="009A65B9" w:rsidP="00F74CE6">
      <w:pPr>
        <w:pStyle w:val="ConsPlusNormal"/>
        <w:jc w:val="center"/>
      </w:pPr>
      <w:r>
        <w:t>сфере и прогноз ее развития</w:t>
      </w:r>
    </w:p>
    <w:p w:rsidR="009A65B9" w:rsidRDefault="009A65B9" w:rsidP="00963BBA">
      <w:pPr>
        <w:pStyle w:val="ConsPlusNormal"/>
      </w:pPr>
    </w:p>
    <w:p w:rsidR="009A65B9" w:rsidRDefault="009A65B9" w:rsidP="00A64033">
      <w:pPr>
        <w:pStyle w:val="ConsPlusNormal"/>
        <w:ind w:firstLine="709"/>
      </w:pPr>
      <w:r>
        <w:t>Подпрограмма носит обеспечивающий характер, направленный на обеспечение прав граждан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9A65B9" w:rsidRDefault="009A65B9" w:rsidP="00A64033">
      <w:pPr>
        <w:pStyle w:val="ConsPlusNormal"/>
        <w:ind w:firstLine="709"/>
      </w:pPr>
      <w:r>
        <w:t>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контроля за сохранностью муниципального жилищного фонда и использованием жилых помещений по назначению.</w:t>
      </w:r>
    </w:p>
    <w:p w:rsidR="009A65B9" w:rsidRDefault="009A65B9" w:rsidP="00A64033">
      <w:pPr>
        <w:pStyle w:val="ConsPlusNormal"/>
        <w:ind w:firstLine="709"/>
      </w:pPr>
      <w:r>
        <w:t>Основной целью деятельности Управления является обеспечение реализации государственной политики в жилищной сфере на территории муниципального образования "Город Псков".</w:t>
      </w:r>
    </w:p>
    <w:p w:rsidR="009A65B9" w:rsidRDefault="009A65B9" w:rsidP="00A64033">
      <w:pPr>
        <w:pStyle w:val="ConsPlusNormal"/>
        <w:ind w:firstLine="709"/>
      </w:pPr>
      <w:r>
        <w:t>2. Основными задачами Управления являются:</w:t>
      </w:r>
    </w:p>
    <w:p w:rsidR="009A65B9" w:rsidRDefault="009A65B9" w:rsidP="00A64033">
      <w:pPr>
        <w:pStyle w:val="ConsPlusNormal"/>
        <w:ind w:firstLine="709"/>
      </w:pPr>
      <w:r>
        <w:t>1) реализация предусмотренных законодательством прав на жилище в современных социально-экономических условиях;</w:t>
      </w:r>
    </w:p>
    <w:p w:rsidR="009A65B9" w:rsidRDefault="009A65B9" w:rsidP="00A64033">
      <w:pPr>
        <w:pStyle w:val="ConsPlusNormal"/>
        <w:ind w:firstLine="709"/>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9A65B9" w:rsidRDefault="009A65B9" w:rsidP="00A64033">
      <w:pPr>
        <w:pStyle w:val="ConsPlusNormal"/>
        <w:ind w:firstLine="709"/>
      </w:pPr>
      <w:r>
        <w:t>3) осуществление учета муниципального жилищного фонда;</w:t>
      </w:r>
    </w:p>
    <w:p w:rsidR="009A65B9" w:rsidRDefault="009A65B9" w:rsidP="00A64033">
      <w:pPr>
        <w:pStyle w:val="ConsPlusNormal"/>
        <w:ind w:firstLine="709"/>
      </w:pPr>
      <w:r>
        <w:t>4) обеспечение реализации государственных и муниципальных программ в жилищной сфере;</w:t>
      </w:r>
    </w:p>
    <w:p w:rsidR="009A65B9" w:rsidRDefault="009A65B9" w:rsidP="00A64033">
      <w:pPr>
        <w:pStyle w:val="ConsPlusNormal"/>
        <w:ind w:firstLine="709"/>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9A65B9" w:rsidRDefault="009A65B9" w:rsidP="00A64033">
      <w:pPr>
        <w:pStyle w:val="ConsPlusNormal"/>
        <w:ind w:firstLine="709"/>
      </w:pPr>
      <w:r>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9A65B9" w:rsidRDefault="009A65B9" w:rsidP="00A64033">
      <w:pPr>
        <w:pStyle w:val="ConsPlusNormal"/>
        <w:ind w:firstLine="709"/>
      </w:pPr>
      <w:r>
        <w:t>Управление в соответствии с возложенными на него задачами:</w:t>
      </w:r>
    </w:p>
    <w:p w:rsidR="009A65B9" w:rsidRDefault="009A65B9" w:rsidP="00A64033">
      <w:pPr>
        <w:pStyle w:val="ConsPlusNormal"/>
        <w:ind w:firstLine="709"/>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9A65B9" w:rsidRDefault="009A65B9" w:rsidP="00A64033">
      <w:pPr>
        <w:pStyle w:val="ConsPlusNormal"/>
        <w:ind w:firstLine="709"/>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9A65B9" w:rsidRDefault="009A65B9" w:rsidP="00A64033">
      <w:pPr>
        <w:pStyle w:val="ConsPlusNormal"/>
        <w:ind w:firstLine="709"/>
      </w:pPr>
      <w: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9A65B9" w:rsidRDefault="009A65B9" w:rsidP="00A64033">
      <w:pPr>
        <w:pStyle w:val="ConsPlusNormal"/>
        <w:ind w:firstLine="709"/>
      </w:pPr>
      <w:r>
        <w:t>4. Организует и проводит совещания по вопросам, входящим в компетенцию Управления.</w:t>
      </w:r>
    </w:p>
    <w:p w:rsidR="009A65B9" w:rsidRDefault="009A65B9" w:rsidP="00A64033">
      <w:pPr>
        <w:pStyle w:val="ConsPlusNormal"/>
        <w:ind w:firstLine="709"/>
      </w:pPr>
      <w:r>
        <w:t>5. Ведет учет муниципального жилищного фонда, в том числе посредством передовых компьютерных технологий.</w:t>
      </w:r>
    </w:p>
    <w:p w:rsidR="009A65B9" w:rsidRDefault="009A65B9" w:rsidP="00A64033">
      <w:pPr>
        <w:pStyle w:val="ConsPlusNormal"/>
        <w:ind w:firstLine="709"/>
      </w:pPr>
      <w:r>
        <w:t xml:space="preserve">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w:t>
      </w:r>
      <w:r>
        <w:lastRenderedPageBreak/>
        <w:t>муниципального образования "Город Псков".</w:t>
      </w:r>
    </w:p>
    <w:p w:rsidR="009A65B9" w:rsidRDefault="009A65B9" w:rsidP="00A64033">
      <w:pPr>
        <w:pStyle w:val="ConsPlusNormal"/>
        <w:ind w:firstLine="709"/>
      </w:pPr>
      <w:r>
        <w:t>7. 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9A65B9" w:rsidRDefault="009A65B9" w:rsidP="00A64033">
      <w:pPr>
        <w:pStyle w:val="ConsPlusNormal"/>
        <w:ind w:firstLine="709"/>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9A65B9" w:rsidRDefault="009A65B9" w:rsidP="00A64033">
      <w:pPr>
        <w:pStyle w:val="ConsPlusNormal"/>
        <w:ind w:firstLine="709"/>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9A65B9" w:rsidRDefault="009A65B9" w:rsidP="00A64033">
      <w:pPr>
        <w:pStyle w:val="ConsPlusNormal"/>
        <w:ind w:firstLine="709"/>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средств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A65B9" w:rsidRDefault="009A65B9" w:rsidP="00A64033">
      <w:pPr>
        <w:pStyle w:val="ConsPlusNormal"/>
        <w:ind w:firstLine="709"/>
      </w:pPr>
      <w:r>
        <w:t xml:space="preserve">11. 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77"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9A65B9" w:rsidRDefault="009A65B9" w:rsidP="00A64033">
      <w:pPr>
        <w:pStyle w:val="ConsPlusNormal"/>
        <w:ind w:firstLine="709"/>
      </w:pPr>
      <w:r>
        <w:t>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наймодателя при заключении договоров социального найма жилого помещения, договоров коммерческого найма жилого помещения, договоров найма специализированного муниципального жилищного фонда, договоров аренды жилого помещения.</w:t>
      </w:r>
    </w:p>
    <w:p w:rsidR="009A65B9" w:rsidRDefault="009A65B9" w:rsidP="00A64033">
      <w:pPr>
        <w:pStyle w:val="ConsPlusNormal"/>
        <w:ind w:firstLine="709"/>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9A65B9" w:rsidRDefault="009A65B9" w:rsidP="00A64033">
      <w:pPr>
        <w:pStyle w:val="ConsPlusNormal"/>
        <w:ind w:firstLine="709"/>
      </w:pPr>
      <w:r>
        <w:t>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A65B9" w:rsidRDefault="009A65B9" w:rsidP="00A64033">
      <w:pPr>
        <w:pStyle w:val="ConsPlusNormal"/>
        <w:ind w:firstLine="709"/>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9A65B9" w:rsidRDefault="009A65B9" w:rsidP="00A64033">
      <w:pPr>
        <w:pStyle w:val="ConsPlusNormal"/>
        <w:ind w:firstLine="709"/>
      </w:pPr>
      <w:r>
        <w:t>16. Обеспечивает работу межведомственной комиссии по обследованию жилых помещений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законодательством и муниципальными правовыми актами муниципального образования "Город Псков".</w:t>
      </w:r>
    </w:p>
    <w:p w:rsidR="009A65B9" w:rsidRDefault="009A65B9" w:rsidP="00A64033">
      <w:pPr>
        <w:pStyle w:val="ConsPlusNormal"/>
        <w:ind w:firstLine="709"/>
      </w:pPr>
      <w:r>
        <w:t xml:space="preserve">17. 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78" w:history="1">
        <w:r>
          <w:rPr>
            <w:color w:val="0000FF"/>
          </w:rPr>
          <w:t>Законом</w:t>
        </w:r>
      </w:hyperlink>
      <w: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части подготовки и оформления документов:</w:t>
      </w:r>
    </w:p>
    <w:p w:rsidR="009A65B9" w:rsidRDefault="009A65B9" w:rsidP="00A64033">
      <w:pPr>
        <w:pStyle w:val="ConsPlusNormal"/>
        <w:ind w:firstLine="709"/>
      </w:pPr>
      <w:r>
        <w:t xml:space="preserve">1) по формированию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w:t>
      </w:r>
      <w:r>
        <w:lastRenderedPageBreak/>
        <w:t>фондом;</w:t>
      </w:r>
    </w:p>
    <w:p w:rsidR="009A65B9" w:rsidRDefault="009A65B9" w:rsidP="00A64033">
      <w:pPr>
        <w:pStyle w:val="ConsPlusNormal"/>
        <w:ind w:firstLine="709"/>
      </w:pPr>
      <w:r>
        <w:t>2) по принятию решения о предоставлении детям-сиротам и детям, оставшимся без попечения родителей, лицам из числа детей-сирот и детей, оставшихся без попечения родителей,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
    <w:p w:rsidR="009A65B9" w:rsidRDefault="009A65B9" w:rsidP="00A64033">
      <w:pPr>
        <w:pStyle w:val="ConsPlusNormal"/>
        <w:ind w:firstLine="709"/>
      </w:pPr>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числа детей-сирот и детей, оставшихся без попечения родителей,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w:t>
      </w:r>
    </w:p>
    <w:p w:rsidR="009A65B9" w:rsidRDefault="009A65B9" w:rsidP="00A64033">
      <w:pPr>
        <w:pStyle w:val="ConsPlusNormal"/>
        <w:ind w:firstLine="709"/>
      </w:pPr>
      <w: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w:t>
      </w:r>
    </w:p>
    <w:p w:rsidR="009A65B9" w:rsidRDefault="009A65B9" w:rsidP="00A64033">
      <w:pPr>
        <w:pStyle w:val="ConsPlusNormal"/>
        <w:ind w:firstLine="709"/>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9A65B9" w:rsidRDefault="009A65B9" w:rsidP="00A64033">
      <w:pPr>
        <w:pStyle w:val="ConsPlusNormal"/>
        <w:ind w:firstLine="709"/>
      </w:pPr>
      <w: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A65B9" w:rsidRDefault="009A65B9" w:rsidP="00A64033">
      <w:pPr>
        <w:pStyle w:val="ConsPlusNormal"/>
        <w:ind w:firstLine="709"/>
      </w:pPr>
      <w:r>
        <w:t>20. 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
    <w:p w:rsidR="009A65B9" w:rsidRDefault="009A65B9" w:rsidP="00A64033">
      <w:pPr>
        <w:pStyle w:val="ConsPlusNormal"/>
        <w:ind w:firstLine="709"/>
      </w:pPr>
      <w:r>
        <w:t>21. Осуществляет реализацию муниципальной программы по обеспечению жильем жителей города Пскова, в том числе:</w:t>
      </w:r>
    </w:p>
    <w:p w:rsidR="009A65B9" w:rsidRDefault="009A65B9" w:rsidP="00A64033">
      <w:pPr>
        <w:pStyle w:val="ConsPlusNormal"/>
        <w:ind w:firstLine="709"/>
      </w:pPr>
      <w:r>
        <w:t>1)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A65B9" w:rsidRDefault="009A65B9" w:rsidP="00A64033">
      <w:pPr>
        <w:pStyle w:val="ConsPlusNormal"/>
        <w:ind w:firstLine="709"/>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9A65B9" w:rsidRDefault="009A65B9" w:rsidP="00A64033">
      <w:pPr>
        <w:pStyle w:val="ConsPlusNormal"/>
        <w:ind w:firstLine="709"/>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79"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9A65B9" w:rsidRDefault="009A65B9" w:rsidP="00A64033">
      <w:pPr>
        <w:pStyle w:val="ConsPlusNormal"/>
        <w:ind w:firstLine="709"/>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80" w:history="1">
        <w:r>
          <w:rPr>
            <w:color w:val="0000FF"/>
          </w:rPr>
          <w:t>кодексом</w:t>
        </w:r>
      </w:hyperlink>
      <w:r>
        <w:t xml:space="preserve"> Российской Федерации, Жилищным </w:t>
      </w:r>
      <w:hyperlink r:id="rId81" w:history="1">
        <w:r>
          <w:rPr>
            <w:color w:val="0000FF"/>
          </w:rPr>
          <w:t>кодексом</w:t>
        </w:r>
      </w:hyperlink>
      <w:r>
        <w:t xml:space="preserve"> Российской Федерации и другими законодательными актами Российской Федерации.</w:t>
      </w:r>
    </w:p>
    <w:p w:rsidR="009A65B9" w:rsidRDefault="009A65B9" w:rsidP="00A64033">
      <w:pPr>
        <w:pStyle w:val="ConsPlusNormal"/>
        <w:ind w:firstLine="709"/>
      </w:pPr>
      <w:r>
        <w:t>23. Передает бесплатно в порядке приватизации в собственность граждан Российской Федерации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9A65B9" w:rsidRDefault="009A65B9" w:rsidP="00A64033">
      <w:pPr>
        <w:pStyle w:val="ConsPlusNormal"/>
        <w:ind w:firstLine="709"/>
      </w:pPr>
      <w:r>
        <w:lastRenderedPageBreak/>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9A65B9" w:rsidRDefault="009A65B9" w:rsidP="00A64033">
      <w:pPr>
        <w:pStyle w:val="ConsPlusNormal"/>
        <w:ind w:firstLine="709"/>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9A65B9" w:rsidRDefault="009A65B9" w:rsidP="00A64033">
      <w:pPr>
        <w:pStyle w:val="ConsPlusNormal"/>
        <w:ind w:firstLine="709"/>
      </w:pPr>
      <w:r>
        <w:t>26. Рассматривает обращения граждан и организаций, поступившие в Управление и Администрацию города Пскова, по вопросам, относящимся к компетенции Управления.</w:t>
      </w:r>
    </w:p>
    <w:p w:rsidR="009A65B9" w:rsidRDefault="009A65B9" w:rsidP="00A64033">
      <w:pPr>
        <w:pStyle w:val="ConsPlusNormal"/>
        <w:ind w:firstLine="709"/>
      </w:pPr>
      <w: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9A65B9" w:rsidRDefault="009A65B9" w:rsidP="00A64033">
      <w:pPr>
        <w:pStyle w:val="ConsPlusNormal"/>
        <w:ind w:firstLine="709"/>
      </w:pPr>
      <w:r>
        <w:t>28. Ведет отчетную документацию по всем направлениям деятельности Управления.</w:t>
      </w:r>
    </w:p>
    <w:p w:rsidR="009A65B9" w:rsidRDefault="009A65B9" w:rsidP="00A64033">
      <w:pPr>
        <w:pStyle w:val="ConsPlusNormal"/>
        <w:ind w:firstLine="709"/>
      </w:pPr>
      <w:r>
        <w:t>29. Осуществляет учет личных подсобных хозяйств в похозяйственной книге.</w:t>
      </w:r>
    </w:p>
    <w:p w:rsidR="009A65B9" w:rsidRDefault="009A65B9" w:rsidP="00A64033">
      <w:pPr>
        <w:pStyle w:val="ConsPlusNormal"/>
        <w:ind w:firstLine="709"/>
      </w:pPr>
      <w:r>
        <w:t>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контроль за полнотой и своевременностью поступления платежей в бюджет города Пскова.</w:t>
      </w:r>
    </w:p>
    <w:p w:rsidR="009A65B9" w:rsidRDefault="009A65B9" w:rsidP="00A64033">
      <w:pPr>
        <w:pStyle w:val="ConsPlusNormal"/>
        <w:ind w:firstLine="709"/>
      </w:pPr>
      <w:r>
        <w:t>31. Принимает решения о возврате из бюджета города Пскова излишне уплаченных (взысканных) платежей за наем муниципальных жилых помещений.</w:t>
      </w:r>
    </w:p>
    <w:p w:rsidR="009A65B9" w:rsidRDefault="009A65B9" w:rsidP="00A64033">
      <w:pPr>
        <w:pStyle w:val="ConsPlusNormal"/>
        <w:ind w:firstLine="709"/>
      </w:pPr>
      <w:r>
        <w:t>32. Разрабатывает проект плана расходования средств платы за наем.</w:t>
      </w:r>
    </w:p>
    <w:p w:rsidR="009A65B9" w:rsidRDefault="009A65B9" w:rsidP="00A64033">
      <w:pPr>
        <w:pStyle w:val="ConsPlusNormal"/>
        <w:ind w:firstLine="709"/>
      </w:pPr>
      <w:r>
        <w:t>33. Ведет учет и контроль расходования средств платы за наем.</w:t>
      </w:r>
    </w:p>
    <w:p w:rsidR="009A65B9" w:rsidRDefault="009A65B9" w:rsidP="00A64033">
      <w:pPr>
        <w:pStyle w:val="ConsPlusNormal"/>
        <w:ind w:firstLine="709"/>
      </w:pPr>
      <w:r>
        <w:t>34. Обеспечивает взаимодействие с Региональным оператором - Фондом капитального 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собственностью муниципального образования "Город Псков".</w:t>
      </w:r>
    </w:p>
    <w:p w:rsidR="009A65B9" w:rsidRDefault="009A65B9" w:rsidP="00A64033">
      <w:pPr>
        <w:pStyle w:val="ConsPlusNormal"/>
        <w:ind w:firstLine="709"/>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A65B9" w:rsidRDefault="009A65B9" w:rsidP="00963BBA">
      <w:pPr>
        <w:pStyle w:val="ConsPlusNormal"/>
      </w:pPr>
    </w:p>
    <w:p w:rsidR="009A65B9" w:rsidRDefault="009A65B9" w:rsidP="00F74CE6">
      <w:pPr>
        <w:pStyle w:val="ConsPlusNormal"/>
        <w:jc w:val="center"/>
      </w:pPr>
      <w:r>
        <w:t>III. Приоритеты муниципальной политики в сфере</w:t>
      </w:r>
    </w:p>
    <w:p w:rsidR="009A65B9" w:rsidRDefault="009A65B9" w:rsidP="00F74CE6">
      <w:pPr>
        <w:pStyle w:val="ConsPlusNormal"/>
        <w:jc w:val="center"/>
      </w:pPr>
      <w:r>
        <w:t>реализации подпрограммы, описание целей, задач подпрограммы,</w:t>
      </w:r>
    </w:p>
    <w:p w:rsidR="009A65B9" w:rsidRDefault="009A65B9" w:rsidP="00F74CE6">
      <w:pPr>
        <w:pStyle w:val="ConsPlusNormal"/>
        <w:jc w:val="center"/>
      </w:pPr>
      <w:r>
        <w:t>целевые индикаторы достижения целей и решения задач,</w:t>
      </w:r>
    </w:p>
    <w:p w:rsidR="009A65B9" w:rsidRDefault="009A65B9" w:rsidP="00F74CE6">
      <w:pPr>
        <w:pStyle w:val="ConsPlusNormal"/>
        <w:jc w:val="center"/>
      </w:pPr>
      <w:r>
        <w:t>основные ожидаемые конечные результаты подпрограммы</w:t>
      </w:r>
    </w:p>
    <w:p w:rsidR="009A65B9" w:rsidRDefault="009A65B9" w:rsidP="00963BBA">
      <w:pPr>
        <w:pStyle w:val="ConsPlusNormal"/>
      </w:pPr>
    </w:p>
    <w:p w:rsidR="009A65B9" w:rsidRDefault="009A65B9" w:rsidP="00A64033">
      <w:pPr>
        <w:pStyle w:val="ConsPlusNormal"/>
        <w:ind w:firstLine="709"/>
      </w:pPr>
      <w:r>
        <w:t xml:space="preserve">Основными приоритетами муниципальной политики в сфере реализации подпрограммы с учетом положений, определенных в </w:t>
      </w:r>
      <w:hyperlink r:id="rId82" w:history="1">
        <w:r>
          <w:rPr>
            <w:color w:val="0000FF"/>
          </w:rPr>
          <w:t>Стратегии</w:t>
        </w:r>
      </w:hyperlink>
      <w:r>
        <w:t xml:space="preserve"> развития города Пскова на период до 2020 года, являются:</w:t>
      </w:r>
    </w:p>
    <w:p w:rsidR="009A65B9" w:rsidRDefault="009A65B9" w:rsidP="00A64033">
      <w:pPr>
        <w:pStyle w:val="ConsPlusNormal"/>
        <w:ind w:firstLine="709"/>
      </w:pPr>
      <w:r>
        <w:t>- расширение сферы применения и повышение качества программно-целевых методов бюджетного планирования;</w:t>
      </w:r>
    </w:p>
    <w:p w:rsidR="009A65B9" w:rsidRDefault="009A65B9" w:rsidP="00A64033">
      <w:pPr>
        <w:pStyle w:val="ConsPlusNormal"/>
        <w:ind w:firstLine="709"/>
      </w:pPr>
      <w:r>
        <w:t>- повышение эффективности расходования средств бюджета бюджетополучателями.</w:t>
      </w:r>
    </w:p>
    <w:p w:rsidR="009A65B9" w:rsidRDefault="009A65B9" w:rsidP="00A64033">
      <w:pPr>
        <w:pStyle w:val="ConsPlusNormal"/>
        <w:ind w:firstLine="709"/>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9A65B9" w:rsidRDefault="009A65B9" w:rsidP="00A64033">
      <w:pPr>
        <w:pStyle w:val="ConsPlusNormal"/>
        <w:ind w:firstLine="709"/>
      </w:pPr>
      <w:r>
        <w:t>Направлениями достижения этой цели являются:</w:t>
      </w:r>
    </w:p>
    <w:p w:rsidR="009A65B9" w:rsidRDefault="009A65B9" w:rsidP="00A64033">
      <w:pPr>
        <w:pStyle w:val="ConsPlusNormal"/>
        <w:ind w:firstLine="709"/>
      </w:pPr>
      <w:r>
        <w:t>1. Финансовое обеспечение деятельности ответственных исполнителей муниципальной программы.</w:t>
      </w:r>
    </w:p>
    <w:p w:rsidR="009A65B9" w:rsidRDefault="009A65B9" w:rsidP="00A64033">
      <w:pPr>
        <w:pStyle w:val="ConsPlusNormal"/>
        <w:ind w:firstLine="709"/>
      </w:pPr>
      <w:r>
        <w:t>2. Информационное обеспечение реализации муниципальной программы (реализация принципа информационной открытости деятельности Администрации города Пскова).</w:t>
      </w:r>
    </w:p>
    <w:p w:rsidR="009A65B9" w:rsidRDefault="009A65B9" w:rsidP="00A64033">
      <w:pPr>
        <w:pStyle w:val="ConsPlusNormal"/>
        <w:ind w:firstLine="709"/>
      </w:pPr>
      <w:r>
        <w:t>3. Управление реализацией муниципальной программы.</w:t>
      </w:r>
    </w:p>
    <w:p w:rsidR="009A65B9" w:rsidRDefault="009A65B9" w:rsidP="00A64033">
      <w:pPr>
        <w:pStyle w:val="ConsPlusNormal"/>
        <w:ind w:firstLine="709"/>
      </w:pPr>
      <w:r>
        <w:t>Исходя из этого сформированы следующие задачи для достижения цели.</w:t>
      </w:r>
    </w:p>
    <w:p w:rsidR="009A65B9" w:rsidRDefault="009A65B9" w:rsidP="00A64033">
      <w:pPr>
        <w:pStyle w:val="ConsPlusNormal"/>
        <w:ind w:firstLine="709"/>
      </w:pPr>
      <w:r>
        <w:t>Задача 1. Создание условий для обеспечения эффективного исполнения функций Управления.</w:t>
      </w:r>
    </w:p>
    <w:p w:rsidR="009A65B9" w:rsidRDefault="009A65B9" w:rsidP="00A64033">
      <w:pPr>
        <w:pStyle w:val="ConsPlusNormal"/>
        <w:ind w:firstLine="709"/>
      </w:pPr>
      <w:r>
        <w:t>Показатель уровня решения задачи:</w:t>
      </w:r>
    </w:p>
    <w:p w:rsidR="009A65B9" w:rsidRDefault="009A65B9" w:rsidP="00A64033">
      <w:pPr>
        <w:pStyle w:val="ConsPlusNormal"/>
        <w:ind w:firstLine="709"/>
      </w:pPr>
      <w:r>
        <w:t>1. Уровень исполнения расходов на содержание Управления - ежегодно не менее 90%.</w:t>
      </w:r>
    </w:p>
    <w:p w:rsidR="009A65B9" w:rsidRDefault="009A65B9" w:rsidP="00A64033">
      <w:pPr>
        <w:pStyle w:val="ConsPlusNormal"/>
        <w:ind w:firstLine="709"/>
      </w:pPr>
      <w:r>
        <w:t xml:space="preserve">Задача предполагает выполнение мероприятий, обеспечивающих расходы на обеспечение </w:t>
      </w:r>
      <w:r>
        <w:lastRenderedPageBreak/>
        <w:t>функций ответственного исполнителя (Управления) муниципальной программы.</w:t>
      </w:r>
    </w:p>
    <w:p w:rsidR="009A65B9" w:rsidRDefault="009A65B9" w:rsidP="00A64033">
      <w:pPr>
        <w:pStyle w:val="ConsPlusNormal"/>
        <w:ind w:firstLine="709"/>
      </w:pPr>
      <w:r>
        <w:t>Задача 2. Информационное обеспечение реализации муниципальной программы.</w:t>
      </w:r>
    </w:p>
    <w:p w:rsidR="009A65B9" w:rsidRDefault="009A65B9" w:rsidP="00A64033">
      <w:pPr>
        <w:pStyle w:val="ConsPlusNormal"/>
        <w:ind w:firstLine="709"/>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9A65B9" w:rsidRDefault="009A65B9" w:rsidP="00A64033">
      <w:pPr>
        <w:pStyle w:val="ConsPlusNormal"/>
        <w:ind w:firstLine="709"/>
      </w:pPr>
      <w:r>
        <w:t>Показатели уровня решения задачи:</w:t>
      </w:r>
    </w:p>
    <w:p w:rsidR="009A65B9" w:rsidRDefault="009A65B9" w:rsidP="00A64033">
      <w:pPr>
        <w:pStyle w:val="ConsPlusNormal"/>
        <w:ind w:firstLine="709"/>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9A65B9" w:rsidRDefault="009A65B9" w:rsidP="00A64033">
      <w:pPr>
        <w:pStyle w:val="ConsPlusNormal"/>
        <w:ind w:firstLine="709"/>
      </w:pPr>
      <w:r>
        <w:t>2. Количество информационных сообщений, размещенных на официальном сайте в сети Интернет.</w:t>
      </w:r>
    </w:p>
    <w:p w:rsidR="009A65B9" w:rsidRDefault="009A65B9" w:rsidP="00A64033">
      <w:pPr>
        <w:pStyle w:val="ConsPlusNormal"/>
        <w:ind w:firstLine="709"/>
      </w:pPr>
      <w:r>
        <w:t>3. Отсутствие нарушений установленной периодичности (своевременность) размещения информации в сети Интернет.</w:t>
      </w:r>
    </w:p>
    <w:p w:rsidR="009A65B9" w:rsidRDefault="009A65B9" w:rsidP="00A64033">
      <w:pPr>
        <w:pStyle w:val="ConsPlusNormal"/>
        <w:ind w:firstLine="709"/>
      </w:pPr>
      <w:r>
        <w:t>Показателями достижения цели подпрограммы определены:</w:t>
      </w:r>
    </w:p>
    <w:p w:rsidR="009A65B9" w:rsidRDefault="009A65B9" w:rsidP="00A64033">
      <w:pPr>
        <w:pStyle w:val="ConsPlusNormal"/>
        <w:ind w:firstLine="709"/>
      </w:pPr>
      <w:r>
        <w:t>1. Уровень исполнения расходов на содержание Управления - ежегодно не менее 90%.</w:t>
      </w:r>
    </w:p>
    <w:p w:rsidR="009A65B9" w:rsidRDefault="009A65B9" w:rsidP="00A64033">
      <w:pPr>
        <w:pStyle w:val="ConsPlusNormal"/>
        <w:ind w:firstLine="709"/>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9A65B9" w:rsidRDefault="009A65B9" w:rsidP="00A64033">
      <w:pPr>
        <w:pStyle w:val="ConsPlusNormal"/>
        <w:ind w:firstLine="709"/>
      </w:pPr>
      <w:r>
        <w:t>3. Отсутствие нарушений установленной периодичности (своевременность) размещения информации в сети Интернет.</w:t>
      </w:r>
    </w:p>
    <w:p w:rsidR="009A65B9" w:rsidRDefault="009A65B9" w:rsidP="00A64033">
      <w:pPr>
        <w:pStyle w:val="ConsPlusNormal"/>
        <w:ind w:firstLine="709"/>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9A65B9" w:rsidRDefault="009A65B9" w:rsidP="00963BBA">
      <w:pPr>
        <w:pStyle w:val="ConsPlusNormal"/>
      </w:pPr>
    </w:p>
    <w:p w:rsidR="009A65B9" w:rsidRDefault="009A65B9" w:rsidP="00A64033">
      <w:pPr>
        <w:pStyle w:val="ConsPlusNormal"/>
        <w:jc w:val="center"/>
      </w:pPr>
      <w:r>
        <w:t>IV. Сроки и этапы реализации подпрограммы</w:t>
      </w:r>
    </w:p>
    <w:p w:rsidR="009A65B9" w:rsidRDefault="009A65B9" w:rsidP="00963BBA">
      <w:pPr>
        <w:pStyle w:val="ConsPlusNormal"/>
      </w:pPr>
    </w:p>
    <w:p w:rsidR="009A65B9" w:rsidRDefault="009A65B9" w:rsidP="00963BBA">
      <w:pPr>
        <w:pStyle w:val="ConsPlusNormal"/>
      </w:pPr>
      <w:r>
        <w:t>Реализация подпрограммы запланирована на 2016 - 2020 годы. Этапы реализации не выделяются.</w:t>
      </w:r>
    </w:p>
    <w:p w:rsidR="009A65B9" w:rsidRDefault="009A65B9" w:rsidP="00963BBA">
      <w:pPr>
        <w:pStyle w:val="ConsPlusNormal"/>
      </w:pPr>
    </w:p>
    <w:p w:rsidR="009A65B9" w:rsidRDefault="009A65B9" w:rsidP="00A64033">
      <w:pPr>
        <w:pStyle w:val="ConsPlusNormal"/>
        <w:jc w:val="center"/>
      </w:pPr>
      <w:r>
        <w:t>V. Характеристика основных мероприятий подпрограммы</w:t>
      </w:r>
    </w:p>
    <w:p w:rsidR="009A65B9" w:rsidRDefault="009A65B9" w:rsidP="00A64033">
      <w:pPr>
        <w:pStyle w:val="ConsPlusNormal"/>
        <w:jc w:val="center"/>
      </w:pPr>
    </w:p>
    <w:p w:rsidR="009A65B9" w:rsidRDefault="009A65B9" w:rsidP="00A64033">
      <w:pPr>
        <w:pStyle w:val="ConsPlusNormal"/>
        <w:ind w:firstLine="709"/>
      </w:pPr>
      <w:r>
        <w:t>Для достижения цели и решения задачи подпрограммы планируется реализовать следующие основные мероприятия.</w:t>
      </w:r>
    </w:p>
    <w:p w:rsidR="009A65B9" w:rsidRDefault="009A65B9" w:rsidP="00A64033">
      <w:pPr>
        <w:pStyle w:val="ConsPlusNormal"/>
        <w:ind w:firstLine="709"/>
      </w:pPr>
      <w:r>
        <w:t>Задача 1. Создание условий для обеспечения эффективного исполнения функций Управлением.</w:t>
      </w:r>
    </w:p>
    <w:p w:rsidR="009A65B9" w:rsidRDefault="009A65B9" w:rsidP="00A64033">
      <w:pPr>
        <w:pStyle w:val="ConsPlusNormal"/>
        <w:ind w:firstLine="709"/>
      </w:pPr>
      <w:r>
        <w:t>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на:</w:t>
      </w:r>
    </w:p>
    <w:p w:rsidR="009A65B9" w:rsidRDefault="009A65B9" w:rsidP="00A64033">
      <w:pPr>
        <w:pStyle w:val="ConsPlusNormal"/>
        <w:ind w:firstLine="709"/>
      </w:pPr>
      <w:r>
        <w:t>- оплату труда и страховые взносы;</w:t>
      </w:r>
    </w:p>
    <w:p w:rsidR="009A65B9" w:rsidRDefault="009A65B9" w:rsidP="00A64033">
      <w:pPr>
        <w:pStyle w:val="ConsPlusNormal"/>
        <w:ind w:firstLine="709"/>
      </w:pPr>
      <w:r>
        <w:t>- иные выплаты сотрудникам, за исключением фонда оплаты труда;</w:t>
      </w:r>
    </w:p>
    <w:p w:rsidR="009A65B9" w:rsidRDefault="009A65B9" w:rsidP="00A64033">
      <w:pPr>
        <w:pStyle w:val="ConsPlusNormal"/>
        <w:ind w:firstLine="709"/>
      </w:pPr>
      <w:r>
        <w:t>- закупку товаров, работ, услуг в сфере информационно-коммуникационных технологий;</w:t>
      </w:r>
    </w:p>
    <w:p w:rsidR="009A65B9" w:rsidRDefault="009A65B9" w:rsidP="00A64033">
      <w:pPr>
        <w:pStyle w:val="ConsPlusNormal"/>
        <w:ind w:firstLine="709"/>
      </w:pPr>
      <w:r>
        <w:t>- прочую закупку товаров, работ и услуг для государственных нужд;</w:t>
      </w:r>
    </w:p>
    <w:p w:rsidR="009A65B9" w:rsidRDefault="009A65B9" w:rsidP="00A64033">
      <w:pPr>
        <w:pStyle w:val="ConsPlusNormal"/>
        <w:ind w:firstLine="709"/>
      </w:pPr>
      <w:r>
        <w:t>- уплату налогов на имущество организаций, земельного налога и прочих налогов, сборов и иных обязательных платежей.</w:t>
      </w:r>
    </w:p>
    <w:p w:rsidR="009A65B9" w:rsidRDefault="009A65B9" w:rsidP="00A64033">
      <w:pPr>
        <w:pStyle w:val="ConsPlusNormal"/>
        <w:ind w:firstLine="709"/>
      </w:pPr>
      <w: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9A65B9" w:rsidRDefault="009A65B9" w:rsidP="00A64033">
      <w:pPr>
        <w:pStyle w:val="ConsPlusNormal"/>
        <w:ind w:firstLine="709"/>
      </w:pPr>
      <w:r>
        <w:t>Основное мероприятие предусматривает выполнение следующих мероприятий:</w:t>
      </w:r>
    </w:p>
    <w:p w:rsidR="009A65B9" w:rsidRDefault="009A65B9" w:rsidP="00A64033">
      <w:pPr>
        <w:pStyle w:val="ConsPlusNormal"/>
        <w:ind w:firstLine="709"/>
      </w:pPr>
      <w: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9A65B9" w:rsidRDefault="009A65B9" w:rsidP="00A64033">
      <w:pPr>
        <w:pStyle w:val="ConsPlusNormal"/>
        <w:ind w:firstLine="709"/>
      </w:pPr>
      <w:r>
        <w:t xml:space="preserve">Мероприятие 1.2. Выполнение полномочий в соответствии с </w:t>
      </w:r>
      <w:hyperlink r:id="rId83" w:history="1">
        <w:r>
          <w:rPr>
            <w:color w:val="0000FF"/>
          </w:rPr>
          <w:t>Законом</w:t>
        </w:r>
      </w:hyperlink>
      <w:r>
        <w:t xml:space="preserve"> Псковской области от 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9A65B9" w:rsidRDefault="009A65B9" w:rsidP="00A64033">
      <w:pPr>
        <w:pStyle w:val="ConsPlusNormal"/>
        <w:ind w:firstLine="709"/>
      </w:pPr>
      <w:r>
        <w:t>Мероприятие 1.3.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9A65B9" w:rsidRDefault="009A65B9" w:rsidP="00A64033">
      <w:pPr>
        <w:pStyle w:val="ConsPlusNormal"/>
        <w:ind w:firstLine="709"/>
      </w:pPr>
      <w:r>
        <w:lastRenderedPageBreak/>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9A65B9" w:rsidRDefault="009A65B9" w:rsidP="00A64033">
      <w:pPr>
        <w:pStyle w:val="ConsPlusNormal"/>
        <w:ind w:firstLine="709"/>
      </w:pPr>
      <w:r>
        <w:t>Основным мероприятием предусмотрено выполнение следующего мероприятия:</w:t>
      </w:r>
    </w:p>
    <w:p w:rsidR="009A65B9" w:rsidRDefault="009A65B9" w:rsidP="00A64033">
      <w:pPr>
        <w:pStyle w:val="ConsPlusNormal"/>
        <w:ind w:firstLine="709"/>
      </w:pPr>
      <w:r>
        <w:t>Мероприятие 2.1. Анализ жилищно-бытовых условий объектов жилищного фонда.</w:t>
      </w:r>
    </w:p>
    <w:p w:rsidR="009A65B9" w:rsidRDefault="009A65B9" w:rsidP="00A64033">
      <w:pPr>
        <w:pStyle w:val="ConsPlusNormal"/>
        <w:ind w:firstLine="709"/>
      </w:pPr>
      <w:r>
        <w:t>Мероприятие 2.2. Изготовление технической документации для постановки (снятия) на кадастровый учет объектов жилищного фонда.</w:t>
      </w:r>
    </w:p>
    <w:p w:rsidR="009A65B9" w:rsidRDefault="009A65B9" w:rsidP="00A64033">
      <w:pPr>
        <w:pStyle w:val="ConsPlusNormal"/>
        <w:ind w:firstLine="709"/>
      </w:pPr>
      <w:r>
        <w:t>Мероприятие 2.3. Проведение независимой оценки для определения рыночной стоимости объектов жилищного фонда.</w:t>
      </w:r>
    </w:p>
    <w:p w:rsidR="009A65B9" w:rsidRDefault="009A65B9" w:rsidP="00A64033">
      <w:pPr>
        <w:pStyle w:val="ConsPlusNormal"/>
        <w:ind w:firstLine="709"/>
      </w:pPr>
      <w:r>
        <w:t>Мероприятие 2.4. Проведение экспертиз объектов жилищного фонда и объектов хозяйственной деятельности.</w:t>
      </w:r>
    </w:p>
    <w:p w:rsidR="009A65B9" w:rsidRDefault="009A65B9" w:rsidP="00A64033">
      <w:pPr>
        <w:pStyle w:val="ConsPlusNormal"/>
        <w:ind w:firstLine="709"/>
      </w:pPr>
      <w:r>
        <w:t>Задача 2. Информационное обеспечение реализации муниципальной программы.</w:t>
      </w:r>
    </w:p>
    <w:p w:rsidR="009A65B9" w:rsidRDefault="009A65B9" w:rsidP="00A64033">
      <w:pPr>
        <w:pStyle w:val="ConsPlusNormal"/>
        <w:ind w:firstLine="709"/>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9A65B9" w:rsidRDefault="009A65B9" w:rsidP="00A64033">
      <w:pPr>
        <w:pStyle w:val="ConsPlusNormal"/>
        <w:ind w:firstLine="709"/>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9A65B9" w:rsidRDefault="009A65B9" w:rsidP="00A64033">
      <w:pPr>
        <w:pStyle w:val="ConsPlusNormal"/>
        <w:ind w:firstLine="709"/>
      </w:pPr>
      <w:r>
        <w:t>Основным мероприятием предусмотрено выполнение следующих мероприятий:</w:t>
      </w:r>
    </w:p>
    <w:p w:rsidR="009A65B9" w:rsidRDefault="009A65B9" w:rsidP="00A64033">
      <w:pPr>
        <w:pStyle w:val="ConsPlusNormal"/>
        <w:ind w:firstLine="709"/>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9A65B9" w:rsidRDefault="009A65B9" w:rsidP="00A64033">
      <w:pPr>
        <w:pStyle w:val="ConsPlusNormal"/>
        <w:ind w:firstLine="709"/>
      </w:pPr>
      <w:r>
        <w:t>Мероприятие 1.2. Обеспечение в СМИ освещения информации о ходе и результатах реализации мероприятий программы.</w:t>
      </w:r>
    </w:p>
    <w:p w:rsidR="009A65B9" w:rsidRDefault="009A65B9" w:rsidP="00A64033">
      <w:pPr>
        <w:pStyle w:val="ConsPlusNormal"/>
        <w:ind w:firstLine="709"/>
      </w:pPr>
      <w:r>
        <w:t>Мероприятие 1.3. Информационное обеспечение потребителей в рамках муниципальной системы защиты прав потребителей.</w:t>
      </w:r>
    </w:p>
    <w:p w:rsidR="009A65B9" w:rsidRDefault="009A65B9" w:rsidP="00A64033">
      <w:pPr>
        <w:pStyle w:val="ConsPlusNormal"/>
        <w:ind w:firstLine="709"/>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9A65B9" w:rsidRDefault="009A65B9" w:rsidP="00A64033">
      <w:pPr>
        <w:pStyle w:val="ConsPlusNormal"/>
        <w:ind w:firstLine="709"/>
      </w:pPr>
      <w:r>
        <w:t>Основным мероприятием предусмотрено выполнение следующих мероприятий:</w:t>
      </w:r>
    </w:p>
    <w:p w:rsidR="009A65B9" w:rsidRDefault="009A65B9" w:rsidP="00A64033">
      <w:pPr>
        <w:pStyle w:val="ConsPlusNormal"/>
        <w:ind w:firstLine="709"/>
      </w:pPr>
      <w:r>
        <w:t>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9A65B9" w:rsidRDefault="009A65B9" w:rsidP="00963BBA">
      <w:pPr>
        <w:pStyle w:val="ConsPlusNormal"/>
      </w:pPr>
    </w:p>
    <w:p w:rsidR="009A65B9" w:rsidRDefault="009A65B9">
      <w:pPr>
        <w:sectPr w:rsidR="009A65B9">
          <w:pgSz w:w="11905" w:h="16838"/>
          <w:pgMar w:top="1134" w:right="850" w:bottom="1134" w:left="1701" w:header="0" w:footer="0" w:gutter="0"/>
          <w:cols w:space="720"/>
        </w:sectPr>
      </w:pPr>
    </w:p>
    <w:p w:rsidR="009A65B9" w:rsidRDefault="009A65B9" w:rsidP="00F74CE6">
      <w:pPr>
        <w:pStyle w:val="ConsPlusNormal"/>
        <w:jc w:val="center"/>
      </w:pPr>
      <w:r>
        <w:lastRenderedPageBreak/>
        <w:t>VI. Перечень основных мероприятий подпрограммы</w:t>
      </w:r>
    </w:p>
    <w:p w:rsidR="009A65B9" w:rsidRDefault="009A65B9" w:rsidP="00F74CE6">
      <w:pPr>
        <w:pStyle w:val="ConsPlusNormal"/>
        <w:jc w:val="center"/>
      </w:pPr>
      <w:r>
        <w:t>"Обеспечение реализации муниципальной программы"</w:t>
      </w:r>
    </w:p>
    <w:p w:rsidR="009A65B9" w:rsidRDefault="009A65B9" w:rsidP="00963BBA">
      <w:pPr>
        <w:pStyle w:val="ConsPlusNormal"/>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42"/>
        <w:gridCol w:w="1346"/>
        <w:gridCol w:w="957"/>
        <w:gridCol w:w="867"/>
        <w:gridCol w:w="1183"/>
        <w:gridCol w:w="606"/>
        <w:gridCol w:w="532"/>
        <w:gridCol w:w="532"/>
        <w:gridCol w:w="532"/>
        <w:gridCol w:w="532"/>
        <w:gridCol w:w="532"/>
        <w:gridCol w:w="1317"/>
      </w:tblGrid>
      <w:tr w:rsidR="00397A20" w:rsidTr="00397A20">
        <w:tc>
          <w:tcPr>
            <w:tcW w:w="292" w:type="pct"/>
            <w:vMerge w:val="restar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Номер п/п</w:t>
            </w:r>
          </w:p>
        </w:tc>
        <w:tc>
          <w:tcPr>
            <w:tcW w:w="720" w:type="pct"/>
            <w:vMerge w:val="restar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Наименование основного мероприятия</w:t>
            </w:r>
          </w:p>
        </w:tc>
        <w:tc>
          <w:tcPr>
            <w:tcW w:w="400" w:type="pct"/>
            <w:vMerge w:val="restar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Исполнитель мероприятия</w:t>
            </w:r>
          </w:p>
        </w:tc>
        <w:tc>
          <w:tcPr>
            <w:tcW w:w="458" w:type="pct"/>
            <w:vMerge w:val="restar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Срок реализации</w:t>
            </w:r>
          </w:p>
        </w:tc>
        <w:tc>
          <w:tcPr>
            <w:tcW w:w="2423" w:type="pct"/>
            <w:gridSpan w:val="7"/>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Объем финансирования по годам (тыс. руб.)</w:t>
            </w:r>
          </w:p>
        </w:tc>
        <w:tc>
          <w:tcPr>
            <w:tcW w:w="708" w:type="pct"/>
            <w:vMerge w:val="restar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Ожидаемый непосредственный результат (краткое описание)</w:t>
            </w:r>
          </w:p>
        </w:tc>
      </w:tr>
      <w:tr w:rsidR="00397A20" w:rsidTr="00397A20">
        <w:tc>
          <w:tcPr>
            <w:tcW w:w="292" w:type="pct"/>
            <w:vMerge/>
          </w:tcPr>
          <w:p w:rsidR="009A65B9" w:rsidRPr="00397A20" w:rsidRDefault="009A65B9">
            <w:pPr>
              <w:rPr>
                <w:rFonts w:cs="Times New Roman"/>
                <w:sz w:val="18"/>
                <w:szCs w:val="18"/>
              </w:rPr>
            </w:pPr>
          </w:p>
        </w:tc>
        <w:tc>
          <w:tcPr>
            <w:tcW w:w="720" w:type="pct"/>
            <w:vMerge/>
          </w:tcPr>
          <w:p w:rsidR="009A65B9" w:rsidRPr="00397A20" w:rsidRDefault="009A65B9">
            <w:pPr>
              <w:rPr>
                <w:rFonts w:cs="Times New Roman"/>
                <w:sz w:val="18"/>
                <w:szCs w:val="18"/>
              </w:rPr>
            </w:pPr>
          </w:p>
        </w:tc>
        <w:tc>
          <w:tcPr>
            <w:tcW w:w="400" w:type="pct"/>
            <w:vMerge/>
          </w:tcPr>
          <w:p w:rsidR="009A65B9" w:rsidRPr="00397A20" w:rsidRDefault="009A65B9">
            <w:pPr>
              <w:rPr>
                <w:rFonts w:cs="Times New Roman"/>
                <w:sz w:val="18"/>
                <w:szCs w:val="18"/>
              </w:rPr>
            </w:pPr>
          </w:p>
        </w:tc>
        <w:tc>
          <w:tcPr>
            <w:tcW w:w="458" w:type="pct"/>
            <w:vMerge/>
          </w:tcPr>
          <w:p w:rsidR="009A65B9" w:rsidRPr="00397A20" w:rsidRDefault="009A65B9">
            <w:pPr>
              <w:rPr>
                <w:rFonts w:cs="Times New Roman"/>
                <w:sz w:val="18"/>
                <w:szCs w:val="18"/>
              </w:rPr>
            </w:pPr>
          </w:p>
        </w:tc>
        <w:tc>
          <w:tcPr>
            <w:tcW w:w="639"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Источники</w:t>
            </w:r>
          </w:p>
        </w:tc>
        <w:tc>
          <w:tcPr>
            <w:tcW w:w="33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ВСЕГО</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2016</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2017</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2018</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2019</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2020</w:t>
            </w:r>
          </w:p>
        </w:tc>
        <w:tc>
          <w:tcPr>
            <w:tcW w:w="708" w:type="pct"/>
            <w:vMerge/>
          </w:tcPr>
          <w:p w:rsidR="009A65B9" w:rsidRPr="00397A20" w:rsidRDefault="009A65B9">
            <w:pPr>
              <w:rPr>
                <w:rFonts w:cs="Times New Roman"/>
                <w:sz w:val="18"/>
                <w:szCs w:val="18"/>
              </w:rPr>
            </w:pPr>
          </w:p>
        </w:tc>
      </w:tr>
      <w:tr w:rsidR="009A65B9" w:rsidTr="00397A20">
        <w:tc>
          <w:tcPr>
            <w:tcW w:w="292" w:type="pct"/>
          </w:tcPr>
          <w:p w:rsidR="009A65B9" w:rsidRPr="00397A20" w:rsidRDefault="009A65B9" w:rsidP="00963BBA">
            <w:pPr>
              <w:pStyle w:val="ConsPlusNormal"/>
              <w:rPr>
                <w:rFonts w:asciiTheme="minorHAnsi" w:hAnsiTheme="minorHAnsi" w:cs="Times New Roman"/>
                <w:sz w:val="18"/>
                <w:szCs w:val="18"/>
              </w:rPr>
            </w:pPr>
          </w:p>
        </w:tc>
        <w:tc>
          <w:tcPr>
            <w:tcW w:w="4708" w:type="pct"/>
            <w:gridSpan w:val="11"/>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Цель 1: Создание условий для управления процессом реализации муниципальной программы</w:t>
            </w:r>
          </w:p>
        </w:tc>
      </w:tr>
      <w:tr w:rsidR="009A65B9" w:rsidTr="00397A20">
        <w:tc>
          <w:tcPr>
            <w:tcW w:w="292" w:type="pct"/>
          </w:tcPr>
          <w:p w:rsidR="009A65B9" w:rsidRPr="00397A20" w:rsidRDefault="009A65B9" w:rsidP="00963BBA">
            <w:pPr>
              <w:pStyle w:val="ConsPlusNormal"/>
              <w:rPr>
                <w:rFonts w:asciiTheme="minorHAnsi" w:hAnsiTheme="minorHAnsi" w:cs="Times New Roman"/>
                <w:sz w:val="18"/>
                <w:szCs w:val="18"/>
              </w:rPr>
            </w:pPr>
          </w:p>
        </w:tc>
        <w:tc>
          <w:tcPr>
            <w:tcW w:w="4708" w:type="pct"/>
            <w:gridSpan w:val="11"/>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Задача 1: Создание условий для обеспечения эффективного исполнения функций УУРЖП</w:t>
            </w:r>
          </w:p>
        </w:tc>
      </w:tr>
      <w:tr w:rsidR="00397A20" w:rsidTr="00397A20">
        <w:tc>
          <w:tcPr>
            <w:tcW w:w="292" w:type="pct"/>
            <w:vMerge w:val="restar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1</w:t>
            </w:r>
          </w:p>
        </w:tc>
        <w:tc>
          <w:tcPr>
            <w:tcW w:w="720" w:type="pct"/>
            <w:vMerge w:val="restar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400" w:type="pct"/>
            <w:vMerge w:val="restar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УУРЖП АГП</w:t>
            </w:r>
          </w:p>
        </w:tc>
        <w:tc>
          <w:tcPr>
            <w:tcW w:w="458" w:type="pct"/>
            <w:vMerge w:val="restar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01.01.2016 - 31.12.2020</w:t>
            </w:r>
          </w:p>
        </w:tc>
        <w:tc>
          <w:tcPr>
            <w:tcW w:w="639"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Всего</w:t>
            </w:r>
          </w:p>
        </w:tc>
        <w:tc>
          <w:tcPr>
            <w:tcW w:w="33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46282,0</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9360,1</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9187,6</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9187,6</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9187,6</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9359,1</w:t>
            </w:r>
          </w:p>
        </w:tc>
        <w:tc>
          <w:tcPr>
            <w:tcW w:w="708" w:type="pct"/>
            <w:vMerge w:val="restar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Исполнение сметы на содержание Управления</w:t>
            </w:r>
          </w:p>
        </w:tc>
      </w:tr>
      <w:tr w:rsidR="00397A20" w:rsidTr="00397A20">
        <w:tc>
          <w:tcPr>
            <w:tcW w:w="292" w:type="pct"/>
            <w:vMerge/>
            <w:tcBorders>
              <w:bottom w:val="nil"/>
            </w:tcBorders>
          </w:tcPr>
          <w:p w:rsidR="009A65B9" w:rsidRPr="00397A20" w:rsidRDefault="009A65B9">
            <w:pPr>
              <w:rPr>
                <w:sz w:val="18"/>
                <w:szCs w:val="18"/>
              </w:rPr>
            </w:pPr>
          </w:p>
        </w:tc>
        <w:tc>
          <w:tcPr>
            <w:tcW w:w="720" w:type="pct"/>
            <w:vMerge/>
            <w:tcBorders>
              <w:bottom w:val="nil"/>
            </w:tcBorders>
          </w:tcPr>
          <w:p w:rsidR="009A65B9" w:rsidRPr="00397A20" w:rsidRDefault="009A65B9">
            <w:pPr>
              <w:rPr>
                <w:rFonts w:cs="Times New Roman"/>
                <w:sz w:val="18"/>
                <w:szCs w:val="18"/>
              </w:rPr>
            </w:pPr>
          </w:p>
        </w:tc>
        <w:tc>
          <w:tcPr>
            <w:tcW w:w="400" w:type="pct"/>
            <w:vMerge/>
            <w:tcBorders>
              <w:bottom w:val="nil"/>
            </w:tcBorders>
          </w:tcPr>
          <w:p w:rsidR="009A65B9" w:rsidRPr="00397A20" w:rsidRDefault="009A65B9">
            <w:pPr>
              <w:rPr>
                <w:rFonts w:cs="Times New Roman"/>
                <w:sz w:val="18"/>
                <w:szCs w:val="18"/>
              </w:rPr>
            </w:pPr>
          </w:p>
        </w:tc>
        <w:tc>
          <w:tcPr>
            <w:tcW w:w="458" w:type="pct"/>
            <w:vMerge/>
            <w:tcBorders>
              <w:bottom w:val="nil"/>
            </w:tcBorders>
          </w:tcPr>
          <w:p w:rsidR="009A65B9" w:rsidRPr="00397A20" w:rsidRDefault="009A65B9">
            <w:pPr>
              <w:rPr>
                <w:rFonts w:cs="Times New Roman"/>
                <w:sz w:val="18"/>
                <w:szCs w:val="18"/>
              </w:rPr>
            </w:pPr>
          </w:p>
        </w:tc>
        <w:tc>
          <w:tcPr>
            <w:tcW w:w="639"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средства местного бюджета</w:t>
            </w:r>
          </w:p>
        </w:tc>
        <w:tc>
          <w:tcPr>
            <w:tcW w:w="33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46277,0</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9359,1</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9186,6</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9186,6</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9186,6</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9358,1</w:t>
            </w:r>
          </w:p>
        </w:tc>
        <w:tc>
          <w:tcPr>
            <w:tcW w:w="708" w:type="pct"/>
            <w:vMerge/>
            <w:tcBorders>
              <w:bottom w:val="nil"/>
            </w:tcBorders>
          </w:tcPr>
          <w:p w:rsidR="009A65B9" w:rsidRPr="00397A20" w:rsidRDefault="009A65B9">
            <w:pPr>
              <w:rPr>
                <w:rFonts w:cs="Times New Roman"/>
                <w:sz w:val="18"/>
                <w:szCs w:val="18"/>
              </w:rPr>
            </w:pPr>
          </w:p>
        </w:tc>
      </w:tr>
      <w:tr w:rsidR="00397A20" w:rsidTr="00397A20">
        <w:tblPrEx>
          <w:tblBorders>
            <w:insideH w:val="nil"/>
          </w:tblBorders>
        </w:tblPrEx>
        <w:tc>
          <w:tcPr>
            <w:tcW w:w="292" w:type="pct"/>
            <w:vMerge/>
            <w:tcBorders>
              <w:bottom w:val="nil"/>
            </w:tcBorders>
          </w:tcPr>
          <w:p w:rsidR="009A65B9" w:rsidRPr="00397A20" w:rsidRDefault="009A65B9">
            <w:pPr>
              <w:rPr>
                <w:sz w:val="18"/>
                <w:szCs w:val="18"/>
              </w:rPr>
            </w:pPr>
          </w:p>
        </w:tc>
        <w:tc>
          <w:tcPr>
            <w:tcW w:w="720" w:type="pct"/>
            <w:vMerge/>
            <w:tcBorders>
              <w:bottom w:val="nil"/>
            </w:tcBorders>
          </w:tcPr>
          <w:p w:rsidR="009A65B9" w:rsidRPr="00397A20" w:rsidRDefault="009A65B9">
            <w:pPr>
              <w:rPr>
                <w:rFonts w:cs="Times New Roman"/>
                <w:sz w:val="18"/>
                <w:szCs w:val="18"/>
              </w:rPr>
            </w:pPr>
          </w:p>
        </w:tc>
        <w:tc>
          <w:tcPr>
            <w:tcW w:w="400" w:type="pct"/>
            <w:vMerge/>
            <w:tcBorders>
              <w:bottom w:val="nil"/>
            </w:tcBorders>
          </w:tcPr>
          <w:p w:rsidR="009A65B9" w:rsidRPr="00397A20" w:rsidRDefault="009A65B9">
            <w:pPr>
              <w:rPr>
                <w:rFonts w:cs="Times New Roman"/>
                <w:sz w:val="18"/>
                <w:szCs w:val="18"/>
              </w:rPr>
            </w:pPr>
          </w:p>
        </w:tc>
        <w:tc>
          <w:tcPr>
            <w:tcW w:w="458" w:type="pct"/>
            <w:vMerge/>
            <w:tcBorders>
              <w:bottom w:val="nil"/>
            </w:tcBorders>
          </w:tcPr>
          <w:p w:rsidR="009A65B9" w:rsidRPr="00397A20" w:rsidRDefault="009A65B9">
            <w:pPr>
              <w:rPr>
                <w:rFonts w:cs="Times New Roman"/>
                <w:sz w:val="18"/>
                <w:szCs w:val="18"/>
              </w:rPr>
            </w:pPr>
          </w:p>
        </w:tc>
        <w:tc>
          <w:tcPr>
            <w:tcW w:w="639"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средства областного бюджета</w:t>
            </w:r>
          </w:p>
        </w:tc>
        <w:tc>
          <w:tcPr>
            <w:tcW w:w="331"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5,0</w:t>
            </w:r>
          </w:p>
        </w:tc>
        <w:tc>
          <w:tcPr>
            <w:tcW w:w="291"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1,0</w:t>
            </w:r>
          </w:p>
        </w:tc>
        <w:tc>
          <w:tcPr>
            <w:tcW w:w="291"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1,0</w:t>
            </w:r>
          </w:p>
        </w:tc>
        <w:tc>
          <w:tcPr>
            <w:tcW w:w="291"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1,0</w:t>
            </w:r>
          </w:p>
        </w:tc>
        <w:tc>
          <w:tcPr>
            <w:tcW w:w="291"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1,0</w:t>
            </w:r>
          </w:p>
        </w:tc>
        <w:tc>
          <w:tcPr>
            <w:tcW w:w="291"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1,0</w:t>
            </w:r>
          </w:p>
        </w:tc>
        <w:tc>
          <w:tcPr>
            <w:tcW w:w="708" w:type="pct"/>
            <w:vMerge/>
            <w:tcBorders>
              <w:bottom w:val="nil"/>
            </w:tcBorders>
          </w:tcPr>
          <w:p w:rsidR="009A65B9" w:rsidRPr="00397A20" w:rsidRDefault="009A65B9">
            <w:pPr>
              <w:rPr>
                <w:rFonts w:cs="Times New Roman"/>
                <w:sz w:val="18"/>
                <w:szCs w:val="18"/>
              </w:rPr>
            </w:pPr>
          </w:p>
        </w:tc>
      </w:tr>
      <w:tr w:rsidR="00397A20" w:rsidTr="00397A20">
        <w:tc>
          <w:tcPr>
            <w:tcW w:w="292" w:type="pct"/>
            <w:vMerge w:val="restar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2</w:t>
            </w:r>
          </w:p>
        </w:tc>
        <w:tc>
          <w:tcPr>
            <w:tcW w:w="720" w:type="pct"/>
            <w:vMerge w:val="restar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tc>
        <w:tc>
          <w:tcPr>
            <w:tcW w:w="400" w:type="pct"/>
            <w:vMerge w:val="restar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УУРЖП АГП</w:t>
            </w:r>
          </w:p>
        </w:tc>
        <w:tc>
          <w:tcPr>
            <w:tcW w:w="458" w:type="pct"/>
            <w:vMerge w:val="restar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01.01.2016 - 31.12.2020</w:t>
            </w:r>
          </w:p>
        </w:tc>
        <w:tc>
          <w:tcPr>
            <w:tcW w:w="639"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Всего</w:t>
            </w:r>
          </w:p>
        </w:tc>
        <w:tc>
          <w:tcPr>
            <w:tcW w:w="33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765,0</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153,0</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153,0</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153,0</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153,0</w:t>
            </w:r>
          </w:p>
        </w:tc>
        <w:tc>
          <w:tcPr>
            <w:tcW w:w="291"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153,0</w:t>
            </w:r>
          </w:p>
        </w:tc>
        <w:tc>
          <w:tcPr>
            <w:tcW w:w="708" w:type="pct"/>
            <w:vMerge w:val="restar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Наличие</w:t>
            </w:r>
          </w:p>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технической документации (тех. паспорт, тех. план, кадастровый паспорт, акты о сносе), отчетов о независимой оценке жилых помещений, актов экспертиз объектов жилищного фонда и объектов хозяйственной деятельности</w:t>
            </w:r>
          </w:p>
        </w:tc>
      </w:tr>
      <w:tr w:rsidR="00397A20" w:rsidTr="00397A20">
        <w:tblPrEx>
          <w:tblBorders>
            <w:insideH w:val="nil"/>
          </w:tblBorders>
        </w:tblPrEx>
        <w:tc>
          <w:tcPr>
            <w:tcW w:w="292" w:type="pct"/>
            <w:vMerge/>
            <w:tcBorders>
              <w:bottom w:val="nil"/>
            </w:tcBorders>
          </w:tcPr>
          <w:p w:rsidR="009A65B9" w:rsidRPr="00397A20" w:rsidRDefault="009A65B9">
            <w:pPr>
              <w:rPr>
                <w:sz w:val="18"/>
                <w:szCs w:val="18"/>
              </w:rPr>
            </w:pPr>
          </w:p>
        </w:tc>
        <w:tc>
          <w:tcPr>
            <w:tcW w:w="720" w:type="pct"/>
            <w:vMerge/>
            <w:tcBorders>
              <w:bottom w:val="nil"/>
            </w:tcBorders>
          </w:tcPr>
          <w:p w:rsidR="009A65B9" w:rsidRPr="00397A20" w:rsidRDefault="009A65B9">
            <w:pPr>
              <w:rPr>
                <w:rFonts w:cs="Times New Roman"/>
                <w:sz w:val="18"/>
                <w:szCs w:val="18"/>
              </w:rPr>
            </w:pPr>
          </w:p>
        </w:tc>
        <w:tc>
          <w:tcPr>
            <w:tcW w:w="400" w:type="pct"/>
            <w:vMerge/>
            <w:tcBorders>
              <w:bottom w:val="nil"/>
            </w:tcBorders>
          </w:tcPr>
          <w:p w:rsidR="009A65B9" w:rsidRPr="00397A20" w:rsidRDefault="009A65B9">
            <w:pPr>
              <w:rPr>
                <w:rFonts w:cs="Times New Roman"/>
                <w:sz w:val="18"/>
                <w:szCs w:val="18"/>
              </w:rPr>
            </w:pPr>
          </w:p>
        </w:tc>
        <w:tc>
          <w:tcPr>
            <w:tcW w:w="458" w:type="pct"/>
            <w:vMerge/>
            <w:tcBorders>
              <w:bottom w:val="nil"/>
            </w:tcBorders>
          </w:tcPr>
          <w:p w:rsidR="009A65B9" w:rsidRPr="00397A20" w:rsidRDefault="009A65B9">
            <w:pPr>
              <w:rPr>
                <w:rFonts w:cs="Times New Roman"/>
                <w:sz w:val="18"/>
                <w:szCs w:val="18"/>
              </w:rPr>
            </w:pPr>
          </w:p>
        </w:tc>
        <w:tc>
          <w:tcPr>
            <w:tcW w:w="639"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средства местного бюджета</w:t>
            </w:r>
          </w:p>
        </w:tc>
        <w:tc>
          <w:tcPr>
            <w:tcW w:w="331"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765,0</w:t>
            </w:r>
          </w:p>
        </w:tc>
        <w:tc>
          <w:tcPr>
            <w:tcW w:w="291"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153,0</w:t>
            </w:r>
          </w:p>
        </w:tc>
        <w:tc>
          <w:tcPr>
            <w:tcW w:w="291"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153,0</w:t>
            </w:r>
          </w:p>
        </w:tc>
        <w:tc>
          <w:tcPr>
            <w:tcW w:w="291"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153,0</w:t>
            </w:r>
          </w:p>
        </w:tc>
        <w:tc>
          <w:tcPr>
            <w:tcW w:w="291"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153,0</w:t>
            </w:r>
          </w:p>
        </w:tc>
        <w:tc>
          <w:tcPr>
            <w:tcW w:w="291"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153,0</w:t>
            </w:r>
          </w:p>
        </w:tc>
        <w:tc>
          <w:tcPr>
            <w:tcW w:w="708" w:type="pct"/>
            <w:vMerge/>
            <w:tcBorders>
              <w:bottom w:val="nil"/>
            </w:tcBorders>
          </w:tcPr>
          <w:p w:rsidR="009A65B9" w:rsidRPr="00397A20" w:rsidRDefault="009A65B9">
            <w:pPr>
              <w:rPr>
                <w:rFonts w:cs="Times New Roman"/>
                <w:sz w:val="18"/>
                <w:szCs w:val="18"/>
              </w:rPr>
            </w:pPr>
          </w:p>
        </w:tc>
      </w:tr>
      <w:tr w:rsidR="009A65B9" w:rsidTr="00397A20">
        <w:tc>
          <w:tcPr>
            <w:tcW w:w="292" w:type="pct"/>
          </w:tcPr>
          <w:p w:rsidR="009A65B9" w:rsidRPr="00397A20" w:rsidRDefault="009A65B9" w:rsidP="00963BBA">
            <w:pPr>
              <w:pStyle w:val="ConsPlusNormal"/>
              <w:rPr>
                <w:rFonts w:asciiTheme="minorHAnsi" w:hAnsiTheme="minorHAnsi"/>
                <w:sz w:val="18"/>
                <w:szCs w:val="18"/>
              </w:rPr>
            </w:pPr>
          </w:p>
        </w:tc>
        <w:tc>
          <w:tcPr>
            <w:tcW w:w="4708" w:type="pct"/>
            <w:gridSpan w:val="11"/>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Задача 2: Информационное обеспечение реализации муниципальной программы</w:t>
            </w:r>
          </w:p>
        </w:tc>
      </w:tr>
      <w:tr w:rsidR="00397A20" w:rsidTr="00397A20">
        <w:tc>
          <w:tcPr>
            <w:tcW w:w="292" w:type="pct"/>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1</w:t>
            </w:r>
          </w:p>
        </w:tc>
        <w:tc>
          <w:tcPr>
            <w:tcW w:w="720"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 xml:space="preserve">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w:t>
            </w:r>
            <w:r w:rsidRPr="00397A20">
              <w:rPr>
                <w:rFonts w:asciiTheme="minorHAnsi" w:hAnsiTheme="minorHAnsi" w:cs="Times New Roman"/>
                <w:sz w:val="18"/>
                <w:szCs w:val="18"/>
              </w:rPr>
              <w:lastRenderedPageBreak/>
              <w:t>реализации мероприятий программы и т.п.)</w:t>
            </w:r>
          </w:p>
        </w:tc>
        <w:tc>
          <w:tcPr>
            <w:tcW w:w="400"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lastRenderedPageBreak/>
              <w:t>УУРЖП АГП</w:t>
            </w:r>
          </w:p>
        </w:tc>
        <w:tc>
          <w:tcPr>
            <w:tcW w:w="458"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01.01.2016 - 31.12.2020</w:t>
            </w:r>
          </w:p>
        </w:tc>
        <w:tc>
          <w:tcPr>
            <w:tcW w:w="639"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не требует финансирования</w:t>
            </w:r>
          </w:p>
        </w:tc>
        <w:tc>
          <w:tcPr>
            <w:tcW w:w="331" w:type="pct"/>
          </w:tcPr>
          <w:p w:rsidR="009A65B9" w:rsidRPr="00397A20" w:rsidRDefault="009A65B9" w:rsidP="00963BBA">
            <w:pPr>
              <w:pStyle w:val="ConsPlusNormal"/>
              <w:rPr>
                <w:rFonts w:asciiTheme="minorHAnsi" w:hAnsiTheme="minorHAnsi"/>
                <w:sz w:val="18"/>
                <w:szCs w:val="18"/>
              </w:rPr>
            </w:pPr>
          </w:p>
        </w:tc>
        <w:tc>
          <w:tcPr>
            <w:tcW w:w="291" w:type="pct"/>
          </w:tcPr>
          <w:p w:rsidR="009A65B9" w:rsidRPr="00397A20" w:rsidRDefault="009A65B9" w:rsidP="00963BBA">
            <w:pPr>
              <w:pStyle w:val="ConsPlusNormal"/>
              <w:rPr>
                <w:rFonts w:asciiTheme="minorHAnsi" w:hAnsiTheme="minorHAnsi"/>
                <w:sz w:val="18"/>
                <w:szCs w:val="18"/>
              </w:rPr>
            </w:pPr>
          </w:p>
        </w:tc>
        <w:tc>
          <w:tcPr>
            <w:tcW w:w="291" w:type="pct"/>
          </w:tcPr>
          <w:p w:rsidR="009A65B9" w:rsidRPr="00397A20" w:rsidRDefault="009A65B9" w:rsidP="00963BBA">
            <w:pPr>
              <w:pStyle w:val="ConsPlusNormal"/>
              <w:rPr>
                <w:rFonts w:asciiTheme="minorHAnsi" w:hAnsiTheme="minorHAnsi"/>
                <w:sz w:val="18"/>
                <w:szCs w:val="18"/>
              </w:rPr>
            </w:pPr>
          </w:p>
        </w:tc>
        <w:tc>
          <w:tcPr>
            <w:tcW w:w="291" w:type="pct"/>
          </w:tcPr>
          <w:p w:rsidR="009A65B9" w:rsidRPr="00397A20" w:rsidRDefault="009A65B9" w:rsidP="00963BBA">
            <w:pPr>
              <w:pStyle w:val="ConsPlusNormal"/>
              <w:rPr>
                <w:rFonts w:asciiTheme="minorHAnsi" w:hAnsiTheme="minorHAnsi"/>
                <w:sz w:val="18"/>
                <w:szCs w:val="18"/>
              </w:rPr>
            </w:pPr>
          </w:p>
        </w:tc>
        <w:tc>
          <w:tcPr>
            <w:tcW w:w="291" w:type="pct"/>
          </w:tcPr>
          <w:p w:rsidR="009A65B9" w:rsidRPr="00397A20" w:rsidRDefault="009A65B9" w:rsidP="00963BBA">
            <w:pPr>
              <w:pStyle w:val="ConsPlusNormal"/>
              <w:rPr>
                <w:rFonts w:asciiTheme="minorHAnsi" w:hAnsiTheme="minorHAnsi"/>
                <w:sz w:val="18"/>
                <w:szCs w:val="18"/>
              </w:rPr>
            </w:pPr>
          </w:p>
        </w:tc>
        <w:tc>
          <w:tcPr>
            <w:tcW w:w="291" w:type="pct"/>
          </w:tcPr>
          <w:p w:rsidR="009A65B9" w:rsidRPr="00397A20" w:rsidRDefault="009A65B9" w:rsidP="00963BBA">
            <w:pPr>
              <w:pStyle w:val="ConsPlusNormal"/>
              <w:rPr>
                <w:rFonts w:asciiTheme="minorHAnsi" w:hAnsiTheme="minorHAnsi"/>
                <w:sz w:val="18"/>
                <w:szCs w:val="18"/>
              </w:rPr>
            </w:pPr>
          </w:p>
        </w:tc>
        <w:tc>
          <w:tcPr>
            <w:tcW w:w="708"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Обеспеченность населения информацией</w:t>
            </w:r>
          </w:p>
        </w:tc>
      </w:tr>
      <w:tr w:rsidR="00397A20" w:rsidTr="00397A20">
        <w:tc>
          <w:tcPr>
            <w:tcW w:w="292" w:type="pct"/>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lastRenderedPageBreak/>
              <w:t>2</w:t>
            </w:r>
          </w:p>
        </w:tc>
        <w:tc>
          <w:tcPr>
            <w:tcW w:w="720"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400"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УУРЖП АГП</w:t>
            </w:r>
          </w:p>
        </w:tc>
        <w:tc>
          <w:tcPr>
            <w:tcW w:w="458"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01.01.2016 - 31.12.2020</w:t>
            </w:r>
          </w:p>
        </w:tc>
        <w:tc>
          <w:tcPr>
            <w:tcW w:w="639"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не требует финансирования</w:t>
            </w:r>
          </w:p>
        </w:tc>
        <w:tc>
          <w:tcPr>
            <w:tcW w:w="331" w:type="pct"/>
          </w:tcPr>
          <w:p w:rsidR="009A65B9" w:rsidRPr="00397A20" w:rsidRDefault="009A65B9" w:rsidP="00963BBA">
            <w:pPr>
              <w:pStyle w:val="ConsPlusNormal"/>
              <w:rPr>
                <w:rFonts w:asciiTheme="minorHAnsi" w:hAnsiTheme="minorHAnsi"/>
                <w:sz w:val="18"/>
                <w:szCs w:val="18"/>
              </w:rPr>
            </w:pPr>
          </w:p>
        </w:tc>
        <w:tc>
          <w:tcPr>
            <w:tcW w:w="291" w:type="pct"/>
          </w:tcPr>
          <w:p w:rsidR="009A65B9" w:rsidRPr="00397A20" w:rsidRDefault="009A65B9" w:rsidP="00963BBA">
            <w:pPr>
              <w:pStyle w:val="ConsPlusNormal"/>
              <w:rPr>
                <w:rFonts w:asciiTheme="minorHAnsi" w:hAnsiTheme="minorHAnsi"/>
                <w:sz w:val="18"/>
                <w:szCs w:val="18"/>
              </w:rPr>
            </w:pPr>
          </w:p>
        </w:tc>
        <w:tc>
          <w:tcPr>
            <w:tcW w:w="291" w:type="pct"/>
          </w:tcPr>
          <w:p w:rsidR="009A65B9" w:rsidRPr="00397A20" w:rsidRDefault="009A65B9" w:rsidP="00963BBA">
            <w:pPr>
              <w:pStyle w:val="ConsPlusNormal"/>
              <w:rPr>
                <w:rFonts w:asciiTheme="minorHAnsi" w:hAnsiTheme="minorHAnsi"/>
                <w:sz w:val="18"/>
                <w:szCs w:val="18"/>
              </w:rPr>
            </w:pPr>
          </w:p>
        </w:tc>
        <w:tc>
          <w:tcPr>
            <w:tcW w:w="291" w:type="pct"/>
          </w:tcPr>
          <w:p w:rsidR="009A65B9" w:rsidRPr="00397A20" w:rsidRDefault="009A65B9" w:rsidP="00963BBA">
            <w:pPr>
              <w:pStyle w:val="ConsPlusNormal"/>
              <w:rPr>
                <w:rFonts w:asciiTheme="minorHAnsi" w:hAnsiTheme="minorHAnsi"/>
                <w:sz w:val="18"/>
                <w:szCs w:val="18"/>
              </w:rPr>
            </w:pPr>
          </w:p>
        </w:tc>
        <w:tc>
          <w:tcPr>
            <w:tcW w:w="291" w:type="pct"/>
          </w:tcPr>
          <w:p w:rsidR="009A65B9" w:rsidRPr="00397A20" w:rsidRDefault="009A65B9" w:rsidP="00963BBA">
            <w:pPr>
              <w:pStyle w:val="ConsPlusNormal"/>
              <w:rPr>
                <w:rFonts w:asciiTheme="minorHAnsi" w:hAnsiTheme="minorHAnsi"/>
                <w:sz w:val="18"/>
                <w:szCs w:val="18"/>
              </w:rPr>
            </w:pPr>
          </w:p>
        </w:tc>
        <w:tc>
          <w:tcPr>
            <w:tcW w:w="291" w:type="pct"/>
          </w:tcPr>
          <w:p w:rsidR="009A65B9" w:rsidRPr="00397A20" w:rsidRDefault="009A65B9" w:rsidP="00963BBA">
            <w:pPr>
              <w:pStyle w:val="ConsPlusNormal"/>
              <w:rPr>
                <w:rFonts w:asciiTheme="minorHAnsi" w:hAnsiTheme="minorHAnsi"/>
                <w:sz w:val="18"/>
                <w:szCs w:val="18"/>
              </w:rPr>
            </w:pPr>
          </w:p>
        </w:tc>
        <w:tc>
          <w:tcPr>
            <w:tcW w:w="708" w:type="pct"/>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Обеспеченность населения информацией</w:t>
            </w:r>
          </w:p>
        </w:tc>
      </w:tr>
      <w:tr w:rsidR="00397A20" w:rsidTr="00397A20">
        <w:tblPrEx>
          <w:tblBorders>
            <w:insideH w:val="nil"/>
          </w:tblBorders>
        </w:tblPrEx>
        <w:tc>
          <w:tcPr>
            <w:tcW w:w="292" w:type="pct"/>
            <w:tcBorders>
              <w:bottom w:val="nil"/>
            </w:tcBorders>
          </w:tcPr>
          <w:p w:rsidR="009A65B9" w:rsidRPr="00397A20" w:rsidRDefault="009A65B9" w:rsidP="00963BBA">
            <w:pPr>
              <w:pStyle w:val="ConsPlusNormal"/>
              <w:rPr>
                <w:rFonts w:asciiTheme="minorHAnsi" w:hAnsiTheme="minorHAnsi"/>
                <w:sz w:val="18"/>
                <w:szCs w:val="18"/>
              </w:rPr>
            </w:pPr>
          </w:p>
        </w:tc>
        <w:tc>
          <w:tcPr>
            <w:tcW w:w="720"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Всего по подпрограмме:</w:t>
            </w:r>
          </w:p>
        </w:tc>
        <w:tc>
          <w:tcPr>
            <w:tcW w:w="400" w:type="pct"/>
            <w:tcBorders>
              <w:bottom w:val="nil"/>
            </w:tcBorders>
          </w:tcPr>
          <w:p w:rsidR="009A65B9" w:rsidRPr="00397A20" w:rsidRDefault="009A65B9" w:rsidP="00963BBA">
            <w:pPr>
              <w:pStyle w:val="ConsPlusNormal"/>
              <w:rPr>
                <w:rFonts w:asciiTheme="minorHAnsi" w:hAnsiTheme="minorHAnsi" w:cs="Times New Roman"/>
                <w:sz w:val="18"/>
                <w:szCs w:val="18"/>
              </w:rPr>
            </w:pPr>
          </w:p>
        </w:tc>
        <w:tc>
          <w:tcPr>
            <w:tcW w:w="458" w:type="pct"/>
            <w:tcBorders>
              <w:bottom w:val="nil"/>
            </w:tcBorders>
          </w:tcPr>
          <w:p w:rsidR="009A65B9" w:rsidRPr="00397A20" w:rsidRDefault="009A65B9" w:rsidP="00963BBA">
            <w:pPr>
              <w:pStyle w:val="ConsPlusNormal"/>
              <w:rPr>
                <w:rFonts w:asciiTheme="minorHAnsi" w:hAnsiTheme="minorHAnsi" w:cs="Times New Roman"/>
                <w:sz w:val="18"/>
                <w:szCs w:val="18"/>
              </w:rPr>
            </w:pPr>
          </w:p>
        </w:tc>
        <w:tc>
          <w:tcPr>
            <w:tcW w:w="639" w:type="pct"/>
            <w:tcBorders>
              <w:bottom w:val="nil"/>
            </w:tcBorders>
          </w:tcPr>
          <w:p w:rsidR="009A65B9" w:rsidRPr="00397A20" w:rsidRDefault="009A65B9" w:rsidP="00963BBA">
            <w:pPr>
              <w:pStyle w:val="ConsPlusNormal"/>
              <w:rPr>
                <w:rFonts w:asciiTheme="minorHAnsi" w:hAnsiTheme="minorHAnsi" w:cs="Times New Roman"/>
                <w:sz w:val="18"/>
                <w:szCs w:val="18"/>
              </w:rPr>
            </w:pPr>
          </w:p>
        </w:tc>
        <w:tc>
          <w:tcPr>
            <w:tcW w:w="331" w:type="pc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47047,0</w:t>
            </w:r>
          </w:p>
        </w:tc>
        <w:tc>
          <w:tcPr>
            <w:tcW w:w="291" w:type="pc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9513,1</w:t>
            </w:r>
          </w:p>
        </w:tc>
        <w:tc>
          <w:tcPr>
            <w:tcW w:w="291" w:type="pc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9340,6</w:t>
            </w:r>
          </w:p>
        </w:tc>
        <w:tc>
          <w:tcPr>
            <w:tcW w:w="291" w:type="pc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9340,6</w:t>
            </w:r>
          </w:p>
        </w:tc>
        <w:tc>
          <w:tcPr>
            <w:tcW w:w="291" w:type="pc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9340,6</w:t>
            </w:r>
          </w:p>
        </w:tc>
        <w:tc>
          <w:tcPr>
            <w:tcW w:w="291" w:type="pc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9512,1</w:t>
            </w:r>
          </w:p>
        </w:tc>
        <w:tc>
          <w:tcPr>
            <w:tcW w:w="708" w:type="pct"/>
            <w:tcBorders>
              <w:bottom w:val="nil"/>
            </w:tcBorders>
          </w:tcPr>
          <w:p w:rsidR="009A65B9" w:rsidRPr="00397A20" w:rsidRDefault="009A65B9" w:rsidP="00963BBA">
            <w:pPr>
              <w:pStyle w:val="ConsPlusNormal"/>
              <w:rPr>
                <w:rFonts w:asciiTheme="minorHAnsi" w:hAnsiTheme="minorHAnsi" w:cs="Times New Roman"/>
                <w:sz w:val="18"/>
                <w:szCs w:val="18"/>
              </w:rPr>
            </w:pPr>
          </w:p>
        </w:tc>
      </w:tr>
      <w:tr w:rsidR="00397A20" w:rsidTr="00397A20">
        <w:tblPrEx>
          <w:tblBorders>
            <w:insideH w:val="nil"/>
          </w:tblBorders>
        </w:tblPrEx>
        <w:tc>
          <w:tcPr>
            <w:tcW w:w="292" w:type="pct"/>
            <w:tcBorders>
              <w:bottom w:val="nil"/>
            </w:tcBorders>
          </w:tcPr>
          <w:p w:rsidR="009A65B9" w:rsidRPr="00397A20" w:rsidRDefault="009A65B9" w:rsidP="00963BBA">
            <w:pPr>
              <w:pStyle w:val="ConsPlusNormal"/>
              <w:rPr>
                <w:rFonts w:asciiTheme="minorHAnsi" w:hAnsiTheme="minorHAnsi"/>
                <w:sz w:val="18"/>
                <w:szCs w:val="18"/>
              </w:rPr>
            </w:pPr>
          </w:p>
        </w:tc>
        <w:tc>
          <w:tcPr>
            <w:tcW w:w="720" w:type="pct"/>
            <w:tcBorders>
              <w:bottom w:val="nil"/>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средства местного бюджета</w:t>
            </w:r>
          </w:p>
        </w:tc>
        <w:tc>
          <w:tcPr>
            <w:tcW w:w="400" w:type="pct"/>
            <w:tcBorders>
              <w:bottom w:val="nil"/>
            </w:tcBorders>
          </w:tcPr>
          <w:p w:rsidR="009A65B9" w:rsidRPr="00397A20" w:rsidRDefault="009A65B9" w:rsidP="00963BBA">
            <w:pPr>
              <w:pStyle w:val="ConsPlusNormal"/>
              <w:rPr>
                <w:rFonts w:asciiTheme="minorHAnsi" w:hAnsiTheme="minorHAnsi" w:cs="Times New Roman"/>
                <w:sz w:val="18"/>
                <w:szCs w:val="18"/>
              </w:rPr>
            </w:pPr>
          </w:p>
        </w:tc>
        <w:tc>
          <w:tcPr>
            <w:tcW w:w="458" w:type="pct"/>
            <w:tcBorders>
              <w:bottom w:val="nil"/>
            </w:tcBorders>
          </w:tcPr>
          <w:p w:rsidR="009A65B9" w:rsidRPr="00397A20" w:rsidRDefault="009A65B9" w:rsidP="00963BBA">
            <w:pPr>
              <w:pStyle w:val="ConsPlusNormal"/>
              <w:rPr>
                <w:rFonts w:asciiTheme="minorHAnsi" w:hAnsiTheme="minorHAnsi" w:cs="Times New Roman"/>
                <w:sz w:val="18"/>
                <w:szCs w:val="18"/>
              </w:rPr>
            </w:pPr>
          </w:p>
        </w:tc>
        <w:tc>
          <w:tcPr>
            <w:tcW w:w="639" w:type="pct"/>
            <w:tcBorders>
              <w:bottom w:val="nil"/>
            </w:tcBorders>
          </w:tcPr>
          <w:p w:rsidR="009A65B9" w:rsidRPr="00397A20" w:rsidRDefault="009A65B9" w:rsidP="00963BBA">
            <w:pPr>
              <w:pStyle w:val="ConsPlusNormal"/>
              <w:rPr>
                <w:rFonts w:asciiTheme="minorHAnsi" w:hAnsiTheme="minorHAnsi" w:cs="Times New Roman"/>
                <w:sz w:val="18"/>
                <w:szCs w:val="18"/>
              </w:rPr>
            </w:pPr>
          </w:p>
        </w:tc>
        <w:tc>
          <w:tcPr>
            <w:tcW w:w="331" w:type="pc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47042,0</w:t>
            </w:r>
          </w:p>
        </w:tc>
        <w:tc>
          <w:tcPr>
            <w:tcW w:w="291" w:type="pc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9512,1</w:t>
            </w:r>
          </w:p>
        </w:tc>
        <w:tc>
          <w:tcPr>
            <w:tcW w:w="291" w:type="pc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9339,6</w:t>
            </w:r>
          </w:p>
        </w:tc>
        <w:tc>
          <w:tcPr>
            <w:tcW w:w="291" w:type="pc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9339,6</w:t>
            </w:r>
          </w:p>
        </w:tc>
        <w:tc>
          <w:tcPr>
            <w:tcW w:w="291" w:type="pc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9339,6</w:t>
            </w:r>
          </w:p>
        </w:tc>
        <w:tc>
          <w:tcPr>
            <w:tcW w:w="291" w:type="pct"/>
            <w:tcBorders>
              <w:bottom w:val="nil"/>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9511,1</w:t>
            </w:r>
          </w:p>
        </w:tc>
        <w:tc>
          <w:tcPr>
            <w:tcW w:w="708" w:type="pct"/>
            <w:tcBorders>
              <w:bottom w:val="nil"/>
            </w:tcBorders>
          </w:tcPr>
          <w:p w:rsidR="009A65B9" w:rsidRPr="00397A20" w:rsidRDefault="009A65B9" w:rsidP="00963BBA">
            <w:pPr>
              <w:pStyle w:val="ConsPlusNormal"/>
              <w:rPr>
                <w:rFonts w:asciiTheme="minorHAnsi" w:hAnsiTheme="minorHAnsi" w:cs="Times New Roman"/>
                <w:sz w:val="18"/>
                <w:szCs w:val="18"/>
              </w:rPr>
            </w:pPr>
          </w:p>
        </w:tc>
      </w:tr>
      <w:tr w:rsidR="00397A20" w:rsidTr="00397A20">
        <w:tblPrEx>
          <w:tblBorders>
            <w:insideH w:val="nil"/>
          </w:tblBorders>
        </w:tblPrEx>
        <w:tc>
          <w:tcPr>
            <w:tcW w:w="292" w:type="pct"/>
            <w:tcBorders>
              <w:bottom w:val="single" w:sz="4" w:space="0" w:color="auto"/>
            </w:tcBorders>
          </w:tcPr>
          <w:p w:rsidR="009A65B9" w:rsidRPr="00397A20" w:rsidRDefault="009A65B9" w:rsidP="00963BBA">
            <w:pPr>
              <w:pStyle w:val="ConsPlusNormal"/>
              <w:rPr>
                <w:rFonts w:asciiTheme="minorHAnsi" w:hAnsiTheme="minorHAnsi"/>
                <w:sz w:val="18"/>
                <w:szCs w:val="18"/>
              </w:rPr>
            </w:pPr>
          </w:p>
        </w:tc>
        <w:tc>
          <w:tcPr>
            <w:tcW w:w="720" w:type="pct"/>
            <w:tcBorders>
              <w:bottom w:val="single" w:sz="4" w:space="0" w:color="auto"/>
            </w:tcBorders>
          </w:tcPr>
          <w:p w:rsidR="009A65B9" w:rsidRPr="00397A20" w:rsidRDefault="009A65B9" w:rsidP="00963BBA">
            <w:pPr>
              <w:pStyle w:val="ConsPlusNormal"/>
              <w:rPr>
                <w:rFonts w:asciiTheme="minorHAnsi" w:hAnsiTheme="minorHAnsi" w:cs="Times New Roman"/>
                <w:sz w:val="18"/>
                <w:szCs w:val="18"/>
              </w:rPr>
            </w:pPr>
            <w:r w:rsidRPr="00397A20">
              <w:rPr>
                <w:rFonts w:asciiTheme="minorHAnsi" w:hAnsiTheme="minorHAnsi" w:cs="Times New Roman"/>
                <w:sz w:val="18"/>
                <w:szCs w:val="18"/>
              </w:rPr>
              <w:t>средства областного бюджета</w:t>
            </w:r>
          </w:p>
        </w:tc>
        <w:tc>
          <w:tcPr>
            <w:tcW w:w="400" w:type="pct"/>
            <w:tcBorders>
              <w:bottom w:val="single" w:sz="4" w:space="0" w:color="auto"/>
            </w:tcBorders>
          </w:tcPr>
          <w:p w:rsidR="009A65B9" w:rsidRPr="00397A20" w:rsidRDefault="009A65B9" w:rsidP="00963BBA">
            <w:pPr>
              <w:pStyle w:val="ConsPlusNormal"/>
              <w:rPr>
                <w:rFonts w:asciiTheme="minorHAnsi" w:hAnsiTheme="minorHAnsi" w:cs="Times New Roman"/>
                <w:sz w:val="18"/>
                <w:szCs w:val="18"/>
              </w:rPr>
            </w:pPr>
          </w:p>
        </w:tc>
        <w:tc>
          <w:tcPr>
            <w:tcW w:w="458" w:type="pct"/>
            <w:tcBorders>
              <w:bottom w:val="single" w:sz="4" w:space="0" w:color="auto"/>
            </w:tcBorders>
          </w:tcPr>
          <w:p w:rsidR="009A65B9" w:rsidRPr="00397A20" w:rsidRDefault="009A65B9" w:rsidP="00963BBA">
            <w:pPr>
              <w:pStyle w:val="ConsPlusNormal"/>
              <w:rPr>
                <w:rFonts w:asciiTheme="minorHAnsi" w:hAnsiTheme="minorHAnsi" w:cs="Times New Roman"/>
                <w:sz w:val="18"/>
                <w:szCs w:val="18"/>
              </w:rPr>
            </w:pPr>
          </w:p>
        </w:tc>
        <w:tc>
          <w:tcPr>
            <w:tcW w:w="639" w:type="pct"/>
            <w:tcBorders>
              <w:bottom w:val="single" w:sz="4" w:space="0" w:color="auto"/>
            </w:tcBorders>
          </w:tcPr>
          <w:p w:rsidR="009A65B9" w:rsidRPr="00397A20" w:rsidRDefault="009A65B9" w:rsidP="00963BBA">
            <w:pPr>
              <w:pStyle w:val="ConsPlusNormal"/>
              <w:rPr>
                <w:rFonts w:asciiTheme="minorHAnsi" w:hAnsiTheme="minorHAnsi" w:cs="Times New Roman"/>
                <w:sz w:val="18"/>
                <w:szCs w:val="18"/>
              </w:rPr>
            </w:pPr>
          </w:p>
        </w:tc>
        <w:tc>
          <w:tcPr>
            <w:tcW w:w="331" w:type="pct"/>
            <w:tcBorders>
              <w:bottom w:val="single" w:sz="4" w:space="0" w:color="auto"/>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5,0</w:t>
            </w:r>
          </w:p>
        </w:tc>
        <w:tc>
          <w:tcPr>
            <w:tcW w:w="291" w:type="pct"/>
            <w:tcBorders>
              <w:bottom w:val="single" w:sz="4" w:space="0" w:color="auto"/>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1,0</w:t>
            </w:r>
          </w:p>
        </w:tc>
        <w:tc>
          <w:tcPr>
            <w:tcW w:w="291" w:type="pct"/>
            <w:tcBorders>
              <w:bottom w:val="single" w:sz="4" w:space="0" w:color="auto"/>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1,0</w:t>
            </w:r>
          </w:p>
        </w:tc>
        <w:tc>
          <w:tcPr>
            <w:tcW w:w="291" w:type="pct"/>
            <w:tcBorders>
              <w:bottom w:val="single" w:sz="4" w:space="0" w:color="auto"/>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1,0</w:t>
            </w:r>
          </w:p>
        </w:tc>
        <w:tc>
          <w:tcPr>
            <w:tcW w:w="291" w:type="pct"/>
            <w:tcBorders>
              <w:bottom w:val="single" w:sz="4" w:space="0" w:color="auto"/>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1,0</w:t>
            </w:r>
          </w:p>
        </w:tc>
        <w:tc>
          <w:tcPr>
            <w:tcW w:w="291" w:type="pct"/>
            <w:tcBorders>
              <w:bottom w:val="single" w:sz="4" w:space="0" w:color="auto"/>
            </w:tcBorders>
          </w:tcPr>
          <w:p w:rsidR="009A65B9" w:rsidRPr="00397A20" w:rsidRDefault="009A65B9" w:rsidP="00963BBA">
            <w:pPr>
              <w:pStyle w:val="ConsPlusNormal"/>
              <w:rPr>
                <w:rFonts w:asciiTheme="minorHAnsi" w:hAnsiTheme="minorHAnsi"/>
                <w:sz w:val="18"/>
                <w:szCs w:val="18"/>
              </w:rPr>
            </w:pPr>
            <w:r w:rsidRPr="00397A20">
              <w:rPr>
                <w:rFonts w:asciiTheme="minorHAnsi" w:hAnsiTheme="minorHAnsi"/>
                <w:sz w:val="18"/>
                <w:szCs w:val="18"/>
              </w:rPr>
              <w:t>1,0</w:t>
            </w:r>
          </w:p>
        </w:tc>
        <w:tc>
          <w:tcPr>
            <w:tcW w:w="708" w:type="pct"/>
            <w:tcBorders>
              <w:bottom w:val="single" w:sz="4" w:space="0" w:color="auto"/>
            </w:tcBorders>
          </w:tcPr>
          <w:p w:rsidR="009A65B9" w:rsidRPr="00397A20" w:rsidRDefault="009A65B9" w:rsidP="00963BBA">
            <w:pPr>
              <w:pStyle w:val="ConsPlusNormal"/>
              <w:rPr>
                <w:rFonts w:asciiTheme="minorHAnsi" w:hAnsiTheme="minorHAnsi"/>
                <w:sz w:val="18"/>
                <w:szCs w:val="18"/>
              </w:rPr>
            </w:pPr>
          </w:p>
        </w:tc>
      </w:tr>
    </w:tbl>
    <w:p w:rsidR="009A65B9" w:rsidRDefault="009A65B9" w:rsidP="00963BBA">
      <w:pPr>
        <w:pStyle w:val="ConsPlusNormal"/>
      </w:pPr>
    </w:p>
    <w:p w:rsidR="009A65B9" w:rsidRDefault="009A65B9" w:rsidP="00F74CE6">
      <w:pPr>
        <w:pStyle w:val="ConsPlusNormal"/>
        <w:jc w:val="center"/>
      </w:pPr>
      <w:r>
        <w:t>VII. Ресурсное обеспечение подпрограммы</w:t>
      </w:r>
    </w:p>
    <w:p w:rsidR="009A65B9" w:rsidRDefault="009A65B9" w:rsidP="00963BBA">
      <w:pPr>
        <w:pStyle w:val="ConsPlusNormal"/>
      </w:pPr>
    </w:p>
    <w:p w:rsidR="009A65B9" w:rsidRDefault="009A65B9" w:rsidP="003B54C1">
      <w:pPr>
        <w:pStyle w:val="ConsPlusNormal"/>
        <w:ind w:firstLine="709"/>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9A65B9" w:rsidRDefault="009A65B9" w:rsidP="003B54C1">
      <w:pPr>
        <w:pStyle w:val="ConsPlusNormal"/>
        <w:ind w:firstLine="709"/>
      </w:pPr>
    </w:p>
    <w:p w:rsidR="009A65B9" w:rsidRDefault="009A65B9" w:rsidP="00F74CE6">
      <w:pPr>
        <w:pStyle w:val="ConsPlusNormal"/>
        <w:jc w:val="center"/>
      </w:pPr>
      <w:r>
        <w:t>Объемы и источники финансирования подпрограммы</w:t>
      </w:r>
    </w:p>
    <w:p w:rsidR="003B54C1" w:rsidRDefault="003B54C1" w:rsidP="00F74C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964"/>
        <w:gridCol w:w="964"/>
        <w:gridCol w:w="964"/>
        <w:gridCol w:w="964"/>
        <w:gridCol w:w="964"/>
        <w:gridCol w:w="964"/>
      </w:tblGrid>
      <w:tr w:rsidR="009A65B9">
        <w:tc>
          <w:tcPr>
            <w:tcW w:w="2721" w:type="dxa"/>
          </w:tcPr>
          <w:p w:rsidR="009A65B9" w:rsidRDefault="009A65B9" w:rsidP="00963BBA">
            <w:pPr>
              <w:pStyle w:val="ConsPlusNormal"/>
            </w:pPr>
            <w:r>
              <w:t>Источники финансирования</w:t>
            </w:r>
          </w:p>
        </w:tc>
        <w:tc>
          <w:tcPr>
            <w:tcW w:w="964" w:type="dxa"/>
          </w:tcPr>
          <w:p w:rsidR="009A65B9" w:rsidRDefault="009A65B9" w:rsidP="00963BBA">
            <w:pPr>
              <w:pStyle w:val="ConsPlusNormal"/>
            </w:pPr>
            <w:r>
              <w:t>2016</w:t>
            </w:r>
          </w:p>
        </w:tc>
        <w:tc>
          <w:tcPr>
            <w:tcW w:w="964" w:type="dxa"/>
          </w:tcPr>
          <w:p w:rsidR="009A65B9" w:rsidRDefault="009A65B9" w:rsidP="00963BBA">
            <w:pPr>
              <w:pStyle w:val="ConsPlusNormal"/>
            </w:pPr>
            <w:r>
              <w:t>2017</w:t>
            </w:r>
          </w:p>
        </w:tc>
        <w:tc>
          <w:tcPr>
            <w:tcW w:w="964" w:type="dxa"/>
          </w:tcPr>
          <w:p w:rsidR="009A65B9" w:rsidRDefault="009A65B9" w:rsidP="00963BBA">
            <w:pPr>
              <w:pStyle w:val="ConsPlusNormal"/>
            </w:pPr>
            <w:r>
              <w:t>2018</w:t>
            </w:r>
          </w:p>
        </w:tc>
        <w:tc>
          <w:tcPr>
            <w:tcW w:w="964" w:type="dxa"/>
          </w:tcPr>
          <w:p w:rsidR="009A65B9" w:rsidRDefault="009A65B9" w:rsidP="00963BBA">
            <w:pPr>
              <w:pStyle w:val="ConsPlusNormal"/>
            </w:pPr>
            <w:r>
              <w:t>2019</w:t>
            </w:r>
          </w:p>
        </w:tc>
        <w:tc>
          <w:tcPr>
            <w:tcW w:w="964" w:type="dxa"/>
          </w:tcPr>
          <w:p w:rsidR="009A65B9" w:rsidRDefault="009A65B9" w:rsidP="00963BBA">
            <w:pPr>
              <w:pStyle w:val="ConsPlusNormal"/>
            </w:pPr>
            <w:r>
              <w:t>2020</w:t>
            </w:r>
          </w:p>
        </w:tc>
        <w:tc>
          <w:tcPr>
            <w:tcW w:w="964" w:type="dxa"/>
          </w:tcPr>
          <w:p w:rsidR="009A65B9" w:rsidRDefault="009A65B9" w:rsidP="00963BBA">
            <w:pPr>
              <w:pStyle w:val="ConsPlusNormal"/>
            </w:pPr>
            <w:r>
              <w:t>Итого</w:t>
            </w:r>
          </w:p>
        </w:tc>
      </w:tr>
      <w:tr w:rsidR="009A65B9">
        <w:tc>
          <w:tcPr>
            <w:tcW w:w="2721" w:type="dxa"/>
          </w:tcPr>
          <w:p w:rsidR="009A65B9" w:rsidRDefault="009A65B9" w:rsidP="00963BBA">
            <w:pPr>
              <w:pStyle w:val="ConsPlusNormal"/>
            </w:pPr>
            <w:r>
              <w:t>местный бюджет</w:t>
            </w:r>
          </w:p>
        </w:tc>
        <w:tc>
          <w:tcPr>
            <w:tcW w:w="964" w:type="dxa"/>
          </w:tcPr>
          <w:p w:rsidR="009A65B9" w:rsidRDefault="009A65B9" w:rsidP="00963BBA">
            <w:pPr>
              <w:pStyle w:val="ConsPlusNormal"/>
            </w:pPr>
            <w:r>
              <w:t>9512,1</w:t>
            </w:r>
          </w:p>
        </w:tc>
        <w:tc>
          <w:tcPr>
            <w:tcW w:w="964" w:type="dxa"/>
          </w:tcPr>
          <w:p w:rsidR="009A65B9" w:rsidRDefault="009A65B9" w:rsidP="00963BBA">
            <w:pPr>
              <w:pStyle w:val="ConsPlusNormal"/>
            </w:pPr>
            <w:r>
              <w:t>9339,6</w:t>
            </w:r>
          </w:p>
        </w:tc>
        <w:tc>
          <w:tcPr>
            <w:tcW w:w="964" w:type="dxa"/>
          </w:tcPr>
          <w:p w:rsidR="009A65B9" w:rsidRDefault="009A65B9" w:rsidP="00963BBA">
            <w:pPr>
              <w:pStyle w:val="ConsPlusNormal"/>
            </w:pPr>
            <w:r>
              <w:t>9339,6</w:t>
            </w:r>
          </w:p>
        </w:tc>
        <w:tc>
          <w:tcPr>
            <w:tcW w:w="964" w:type="dxa"/>
          </w:tcPr>
          <w:p w:rsidR="009A65B9" w:rsidRDefault="009A65B9" w:rsidP="00963BBA">
            <w:pPr>
              <w:pStyle w:val="ConsPlusNormal"/>
            </w:pPr>
            <w:r>
              <w:t>9339,6</w:t>
            </w:r>
          </w:p>
        </w:tc>
        <w:tc>
          <w:tcPr>
            <w:tcW w:w="964" w:type="dxa"/>
          </w:tcPr>
          <w:p w:rsidR="009A65B9" w:rsidRDefault="009A65B9" w:rsidP="00963BBA">
            <w:pPr>
              <w:pStyle w:val="ConsPlusNormal"/>
            </w:pPr>
            <w:r>
              <w:t>9511,1</w:t>
            </w:r>
          </w:p>
        </w:tc>
        <w:tc>
          <w:tcPr>
            <w:tcW w:w="964" w:type="dxa"/>
          </w:tcPr>
          <w:p w:rsidR="009A65B9" w:rsidRDefault="009A65B9" w:rsidP="00963BBA">
            <w:pPr>
              <w:pStyle w:val="ConsPlusNormal"/>
            </w:pPr>
            <w:r>
              <w:t>47042,0</w:t>
            </w:r>
          </w:p>
        </w:tc>
      </w:tr>
      <w:tr w:rsidR="009A65B9">
        <w:tc>
          <w:tcPr>
            <w:tcW w:w="2721" w:type="dxa"/>
          </w:tcPr>
          <w:p w:rsidR="009A65B9" w:rsidRDefault="009A65B9" w:rsidP="00963BBA">
            <w:pPr>
              <w:pStyle w:val="ConsPlusNormal"/>
            </w:pPr>
            <w:r>
              <w:t>областной бюджет</w:t>
            </w:r>
          </w:p>
        </w:tc>
        <w:tc>
          <w:tcPr>
            <w:tcW w:w="964" w:type="dxa"/>
          </w:tcPr>
          <w:p w:rsidR="009A65B9" w:rsidRDefault="009A65B9" w:rsidP="00963BBA">
            <w:pPr>
              <w:pStyle w:val="ConsPlusNormal"/>
            </w:pPr>
            <w:r>
              <w:t>1,0</w:t>
            </w:r>
          </w:p>
        </w:tc>
        <w:tc>
          <w:tcPr>
            <w:tcW w:w="964" w:type="dxa"/>
          </w:tcPr>
          <w:p w:rsidR="009A65B9" w:rsidRDefault="009A65B9" w:rsidP="00963BBA">
            <w:pPr>
              <w:pStyle w:val="ConsPlusNormal"/>
            </w:pPr>
            <w:r>
              <w:t>1,0</w:t>
            </w:r>
          </w:p>
        </w:tc>
        <w:tc>
          <w:tcPr>
            <w:tcW w:w="964" w:type="dxa"/>
          </w:tcPr>
          <w:p w:rsidR="009A65B9" w:rsidRDefault="009A65B9" w:rsidP="00963BBA">
            <w:pPr>
              <w:pStyle w:val="ConsPlusNormal"/>
            </w:pPr>
            <w:r>
              <w:t>1,0</w:t>
            </w:r>
          </w:p>
        </w:tc>
        <w:tc>
          <w:tcPr>
            <w:tcW w:w="964" w:type="dxa"/>
          </w:tcPr>
          <w:p w:rsidR="009A65B9" w:rsidRDefault="009A65B9" w:rsidP="00963BBA">
            <w:pPr>
              <w:pStyle w:val="ConsPlusNormal"/>
            </w:pPr>
            <w:r>
              <w:t>1,0</w:t>
            </w:r>
          </w:p>
        </w:tc>
        <w:tc>
          <w:tcPr>
            <w:tcW w:w="964" w:type="dxa"/>
          </w:tcPr>
          <w:p w:rsidR="009A65B9" w:rsidRDefault="009A65B9" w:rsidP="00963BBA">
            <w:pPr>
              <w:pStyle w:val="ConsPlusNormal"/>
            </w:pPr>
            <w:r>
              <w:t>1,0</w:t>
            </w:r>
          </w:p>
        </w:tc>
        <w:tc>
          <w:tcPr>
            <w:tcW w:w="964" w:type="dxa"/>
          </w:tcPr>
          <w:p w:rsidR="009A65B9" w:rsidRDefault="009A65B9" w:rsidP="00963BBA">
            <w:pPr>
              <w:pStyle w:val="ConsPlusNormal"/>
            </w:pPr>
            <w:r>
              <w:t>5,0</w:t>
            </w:r>
          </w:p>
        </w:tc>
      </w:tr>
      <w:tr w:rsidR="009A65B9">
        <w:tc>
          <w:tcPr>
            <w:tcW w:w="2721" w:type="dxa"/>
          </w:tcPr>
          <w:p w:rsidR="009A65B9" w:rsidRDefault="009A65B9" w:rsidP="00963BBA">
            <w:pPr>
              <w:pStyle w:val="ConsPlusNormal"/>
            </w:pPr>
            <w:r>
              <w:t>Всего по подпрограмме:</w:t>
            </w:r>
          </w:p>
        </w:tc>
        <w:tc>
          <w:tcPr>
            <w:tcW w:w="964" w:type="dxa"/>
          </w:tcPr>
          <w:p w:rsidR="009A65B9" w:rsidRDefault="009A65B9" w:rsidP="00963BBA">
            <w:pPr>
              <w:pStyle w:val="ConsPlusNormal"/>
            </w:pPr>
            <w:r>
              <w:t>9513,1</w:t>
            </w:r>
          </w:p>
        </w:tc>
        <w:tc>
          <w:tcPr>
            <w:tcW w:w="964" w:type="dxa"/>
          </w:tcPr>
          <w:p w:rsidR="009A65B9" w:rsidRDefault="009A65B9" w:rsidP="00963BBA">
            <w:pPr>
              <w:pStyle w:val="ConsPlusNormal"/>
            </w:pPr>
            <w:r>
              <w:t>9340,6</w:t>
            </w:r>
          </w:p>
        </w:tc>
        <w:tc>
          <w:tcPr>
            <w:tcW w:w="964" w:type="dxa"/>
          </w:tcPr>
          <w:p w:rsidR="009A65B9" w:rsidRDefault="009A65B9" w:rsidP="00963BBA">
            <w:pPr>
              <w:pStyle w:val="ConsPlusNormal"/>
            </w:pPr>
            <w:r>
              <w:t>9340,6</w:t>
            </w:r>
          </w:p>
        </w:tc>
        <w:tc>
          <w:tcPr>
            <w:tcW w:w="964" w:type="dxa"/>
          </w:tcPr>
          <w:p w:rsidR="009A65B9" w:rsidRDefault="009A65B9" w:rsidP="00963BBA">
            <w:pPr>
              <w:pStyle w:val="ConsPlusNormal"/>
            </w:pPr>
            <w:r>
              <w:t>9340,6</w:t>
            </w:r>
          </w:p>
        </w:tc>
        <w:tc>
          <w:tcPr>
            <w:tcW w:w="964" w:type="dxa"/>
          </w:tcPr>
          <w:p w:rsidR="009A65B9" w:rsidRDefault="009A65B9" w:rsidP="00963BBA">
            <w:pPr>
              <w:pStyle w:val="ConsPlusNormal"/>
            </w:pPr>
            <w:r>
              <w:t>9512,1</w:t>
            </w:r>
          </w:p>
        </w:tc>
        <w:tc>
          <w:tcPr>
            <w:tcW w:w="964" w:type="dxa"/>
          </w:tcPr>
          <w:p w:rsidR="009A65B9" w:rsidRDefault="009A65B9" w:rsidP="00963BBA">
            <w:pPr>
              <w:pStyle w:val="ConsPlusNormal"/>
            </w:pPr>
            <w:r>
              <w:t>47047,0</w:t>
            </w:r>
          </w:p>
        </w:tc>
      </w:tr>
    </w:tbl>
    <w:p w:rsidR="009A65B9" w:rsidRDefault="009A65B9" w:rsidP="00963BBA">
      <w:pPr>
        <w:pStyle w:val="ConsPlusNormal"/>
      </w:pPr>
    </w:p>
    <w:p w:rsidR="009A65B9" w:rsidRDefault="009A65B9" w:rsidP="00F74CE6">
      <w:pPr>
        <w:pStyle w:val="ConsPlusNormal"/>
        <w:jc w:val="center"/>
      </w:pPr>
      <w:r>
        <w:t>VIII. Методика оценки эффективности подпрограммы</w:t>
      </w:r>
    </w:p>
    <w:p w:rsidR="009A65B9" w:rsidRDefault="009A65B9" w:rsidP="00963BBA">
      <w:pPr>
        <w:pStyle w:val="ConsPlusNormal"/>
      </w:pPr>
    </w:p>
    <w:p w:rsidR="009A65B9" w:rsidRDefault="009A65B9" w:rsidP="003B54C1">
      <w:pPr>
        <w:pStyle w:val="ConsPlusNormal"/>
        <w:ind w:firstLine="709"/>
      </w:pPr>
      <w:r>
        <w:t xml:space="preserve">Оценка эффективности реализации программы проводится ежегодно в соответствии с Методическими </w:t>
      </w:r>
      <w:hyperlink r:id="rId8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A65B9" w:rsidRDefault="009A65B9" w:rsidP="00963BBA">
      <w:pPr>
        <w:pStyle w:val="ConsPlusNormal"/>
      </w:pPr>
    </w:p>
    <w:p w:rsidR="003C5288" w:rsidRDefault="003C5288" w:rsidP="003C5288">
      <w:pPr>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F727A2" w:rsidRDefault="003C5288" w:rsidP="003C5288">
      <w:pPr>
        <w:autoSpaceDE w:val="0"/>
        <w:autoSpaceDN w:val="0"/>
        <w:adjustRightInd w:val="0"/>
        <w:spacing w:after="0" w:line="240" w:lineRule="auto"/>
        <w:jc w:val="right"/>
      </w:pPr>
      <w:r>
        <w:rPr>
          <w:rFonts w:ascii="Calibri" w:hAnsi="Calibri" w:cs="Calibri"/>
        </w:rPr>
        <w:t>Т.Л.ИВАНОВА</w:t>
      </w:r>
    </w:p>
    <w:sectPr w:rsidR="00F727A2" w:rsidSect="009A65B9">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105" w:rsidRDefault="005D0105" w:rsidP="009E356F">
      <w:pPr>
        <w:spacing w:after="0" w:line="240" w:lineRule="auto"/>
      </w:pPr>
      <w:r>
        <w:separator/>
      </w:r>
    </w:p>
  </w:endnote>
  <w:endnote w:type="continuationSeparator" w:id="1">
    <w:p w:rsidR="005D0105" w:rsidRDefault="005D0105" w:rsidP="009E3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105" w:rsidRDefault="005D0105" w:rsidP="009E356F">
      <w:pPr>
        <w:spacing w:after="0" w:line="240" w:lineRule="auto"/>
      </w:pPr>
      <w:r>
        <w:separator/>
      </w:r>
    </w:p>
  </w:footnote>
  <w:footnote w:type="continuationSeparator" w:id="1">
    <w:p w:rsidR="005D0105" w:rsidRDefault="005D0105" w:rsidP="009E35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65B9"/>
    <w:rsid w:val="000F4D47"/>
    <w:rsid w:val="001229CB"/>
    <w:rsid w:val="0013333E"/>
    <w:rsid w:val="00362A5C"/>
    <w:rsid w:val="00397A20"/>
    <w:rsid w:val="003B54C1"/>
    <w:rsid w:val="003C5288"/>
    <w:rsid w:val="005D0105"/>
    <w:rsid w:val="005E233A"/>
    <w:rsid w:val="0071046D"/>
    <w:rsid w:val="00747CA4"/>
    <w:rsid w:val="00924557"/>
    <w:rsid w:val="00963BBA"/>
    <w:rsid w:val="009A65B9"/>
    <w:rsid w:val="009E356F"/>
    <w:rsid w:val="00A43FED"/>
    <w:rsid w:val="00A64033"/>
    <w:rsid w:val="00E53BB2"/>
    <w:rsid w:val="00F727A2"/>
    <w:rsid w:val="00F74CE6"/>
    <w:rsid w:val="00F82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BBA"/>
    <w:pPr>
      <w:widowControl w:val="0"/>
      <w:autoSpaceDE w:val="0"/>
      <w:autoSpaceDN w:val="0"/>
      <w:spacing w:after="0" w:line="240" w:lineRule="auto"/>
      <w:jc w:val="both"/>
    </w:pPr>
    <w:rPr>
      <w:rFonts w:ascii="Calibri" w:eastAsia="Times New Roman" w:hAnsi="Calibri" w:cs="Calibri"/>
      <w:szCs w:val="20"/>
      <w:lang w:eastAsia="ru-RU"/>
    </w:rPr>
  </w:style>
  <w:style w:type="paragraph" w:customStyle="1" w:styleId="ConsPlusTitle">
    <w:name w:val="ConsPlusTitle"/>
    <w:rsid w:val="009A65B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semiHidden/>
    <w:unhideWhenUsed/>
    <w:rsid w:val="009E35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356F"/>
  </w:style>
  <w:style w:type="paragraph" w:styleId="a5">
    <w:name w:val="footer"/>
    <w:basedOn w:val="a"/>
    <w:link w:val="a6"/>
    <w:uiPriority w:val="99"/>
    <w:semiHidden/>
    <w:unhideWhenUsed/>
    <w:rsid w:val="009E356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E35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B6A9534C5976174763CB4177F1EB12CA92681B474AA7C9D3BE44A8A9D40A21BF113C4D40C0114F76C2B1kFh2K" TargetMode="External"/><Relationship Id="rId18" Type="http://schemas.openxmlformats.org/officeDocument/2006/relationships/hyperlink" Target="consultantplus://offline/ref=44B6A9534C5976174763CB4177F1EB12CA92681B4443A8C9D6BE44A8A9D40A21BF113C4D40C0114F76CBB4kFh7K" TargetMode="External"/><Relationship Id="rId26" Type="http://schemas.openxmlformats.org/officeDocument/2006/relationships/hyperlink" Target="consultantplus://offline/ref=4A305980B79A8F8A6789199AE94FC612E74498CE3B9DAD8BFDC53CDB44CD0D82B980103939424EcFI" TargetMode="External"/><Relationship Id="rId39" Type="http://schemas.openxmlformats.org/officeDocument/2006/relationships/hyperlink" Target="consultantplus://offline/ref=4A305980B79A8F8A6789199AE94FC612E74498CE3B9DAD8BFDC53CDB44CD0D82B980103939424EcFI" TargetMode="External"/><Relationship Id="rId21" Type="http://schemas.openxmlformats.org/officeDocument/2006/relationships/hyperlink" Target="consultantplus://offline/ref=44B6A9534C5976174763CB4177F1EB12CA92681B4748AACBD2BE44A8A9D40A21BF113C4D40C0114F76C2B0kFh5K" TargetMode="External"/><Relationship Id="rId34" Type="http://schemas.openxmlformats.org/officeDocument/2006/relationships/hyperlink" Target="consultantplus://offline/ref=4A305980B79A8F8A6789199AE94FC612E74498CE3D9AA188F4C53CDB44CD0D824Bc9I" TargetMode="External"/><Relationship Id="rId42" Type="http://schemas.openxmlformats.org/officeDocument/2006/relationships/hyperlink" Target="consultantplus://offline/ref=4A305980B79A8F8A67890797FF239B1AE74DCFC03C9BAEDDA19A6786134Cc4I" TargetMode="External"/><Relationship Id="rId47" Type="http://schemas.openxmlformats.org/officeDocument/2006/relationships/hyperlink" Target="consultantplus://offline/ref=FF46DAD8A9122C04FB06D58D94CBC48C8206BB9152D9D01C202E1AC0FD5CcEI" TargetMode="External"/><Relationship Id="rId50" Type="http://schemas.openxmlformats.org/officeDocument/2006/relationships/hyperlink" Target="consultantplus://offline/ref=FF46DAD8A9122C04FB06D58D94CBC48C8205BD9456D4D01C202E1AC0FDCE08EBD29D9E195A5EcFI" TargetMode="External"/><Relationship Id="rId55" Type="http://schemas.openxmlformats.org/officeDocument/2006/relationships/hyperlink" Target="consultantplus://offline/ref=FF46DAD8A9122C04FB06CB8082A79984810FE49A50D4DD487471419DAAC702BC59c5I" TargetMode="External"/><Relationship Id="rId63" Type="http://schemas.openxmlformats.org/officeDocument/2006/relationships/hyperlink" Target="consultantplus://offline/ref=FF46DAD8A9122C04FB06D58D94CBC48C820CBB905DD4D01C202E1AC0FD5CcEI" TargetMode="External"/><Relationship Id="rId68" Type="http://schemas.openxmlformats.org/officeDocument/2006/relationships/hyperlink" Target="consultantplus://offline/ref=FF46DAD8A9122C04FB06CB8082A79984810FE49A51D8DD437571419DAAC702BC95D2C75D1AE091F2BAEE3D5BcCI" TargetMode="External"/><Relationship Id="rId76" Type="http://schemas.openxmlformats.org/officeDocument/2006/relationships/hyperlink" Target="consultantplus://offline/ref=F0373CA7C079C5B977C49850A924B7917AEAA275DF69F4E4C29104F882D1CA3F7AB46B1E549081EEC627F765c4I" TargetMode="External"/><Relationship Id="rId84" Type="http://schemas.openxmlformats.org/officeDocument/2006/relationships/hyperlink" Target="consultantplus://offline/ref=0183729D51AA06F1505A911DFFD068FE4D88B3F80CD8AA9E74552A0523014A9FF86485CEC94C0F690E51F675cCI" TargetMode="External"/><Relationship Id="rId7" Type="http://schemas.openxmlformats.org/officeDocument/2006/relationships/hyperlink" Target="consultantplus://offline/ref=44B6A9534C5976174763CB4177F1EB12CA92681B444EA8CBDFBE44A8A9D40A21BF113C4D40C0114F76C2B1kFh2K" TargetMode="External"/><Relationship Id="rId71" Type="http://schemas.openxmlformats.org/officeDocument/2006/relationships/hyperlink" Target="consultantplus://offline/ref=F0373CA7C079C5B977C4865DBF48EA9979E3FD7EDD6BFFB699CE5FA5D56Dc8I" TargetMode="External"/><Relationship Id="rId2" Type="http://schemas.openxmlformats.org/officeDocument/2006/relationships/styles" Target="styles.xml"/><Relationship Id="rId16" Type="http://schemas.openxmlformats.org/officeDocument/2006/relationships/hyperlink" Target="consultantplus://offline/ref=44B6A9534C5976174763D54C619DB61AC9913411414AA59A8BE11FF5FEDD0076F85E650F04CE1247k7h7K" TargetMode="External"/><Relationship Id="rId29" Type="http://schemas.openxmlformats.org/officeDocument/2006/relationships/hyperlink" Target="consultantplus://offline/ref=4A305980B79A8F8A6789199AE94FC612E74498CE3B9DA182F5C53CDB44CD0D82B98010393942EABD7C066E4EcBI" TargetMode="External"/><Relationship Id="rId11" Type="http://schemas.openxmlformats.org/officeDocument/2006/relationships/hyperlink" Target="consultantplus://offline/ref=44B6A9534C5976174763CB4177F1EB12CA92681B4442AAC8D1BE44A8A9D40A21BF113C4D40C0114F76C2B1kFh2K" TargetMode="External"/><Relationship Id="rId24" Type="http://schemas.openxmlformats.org/officeDocument/2006/relationships/hyperlink" Target="consultantplus://offline/ref=4A305980B79A8F8A6789199AE94FC612E74498CE3B9CAC8AFEC53CDB44CD0D82B98010393942EABD7C06664EcEI" TargetMode="External"/><Relationship Id="rId32" Type="http://schemas.openxmlformats.org/officeDocument/2006/relationships/hyperlink" Target="consultantplus://offline/ref=4A305980B79A8F8A6789199AE94FC612E74498CE3B9DAD8BFDC53CDB44CD0D82B980103939424EcFI" TargetMode="External"/><Relationship Id="rId37" Type="http://schemas.openxmlformats.org/officeDocument/2006/relationships/hyperlink" Target="consultantplus://offline/ref=4A305980B79A8F8A67890797FF239B1AE447C7C43797AEDDA19A6786134Cc4I" TargetMode="External"/><Relationship Id="rId40" Type="http://schemas.openxmlformats.org/officeDocument/2006/relationships/hyperlink" Target="consultantplus://offline/ref=4A305980B79A8F8A6789199AE94FC612E74498CE3A97A389F5C53CDB44CD0D824Bc9I" TargetMode="External"/><Relationship Id="rId45" Type="http://schemas.openxmlformats.org/officeDocument/2006/relationships/hyperlink" Target="consultantplus://offline/ref=4A305980B79A8F8A67890797FF239B1AE74DCFC03C9BAEDDA19A6786134Cc4I" TargetMode="External"/><Relationship Id="rId53" Type="http://schemas.openxmlformats.org/officeDocument/2006/relationships/hyperlink" Target="consultantplus://offline/ref=FF46DAD8A9122C04FB06D58D94CBC48C8206BB9152D9D01C202E1AC0FDCE08EBD29D9E1F5EED93FB5Bc2I" TargetMode="External"/><Relationship Id="rId58" Type="http://schemas.openxmlformats.org/officeDocument/2006/relationships/hyperlink" Target="consultantplus://offline/ref=FF46DAD8A9122C04FB06D58D94CBC48C8206BB9152D9D01C202E1AC0FD5CcEI" TargetMode="External"/><Relationship Id="rId66" Type="http://schemas.openxmlformats.org/officeDocument/2006/relationships/hyperlink" Target="consultantplus://offline/ref=FF46DAD8A9122C04FB06CB8082A79984810FE49A51DFD24B7F71419DAAC702BC95D2C75D1AE091F2BAEE345Bc7I" TargetMode="External"/><Relationship Id="rId74" Type="http://schemas.openxmlformats.org/officeDocument/2006/relationships/hyperlink" Target="consultantplus://offline/ref=F0373CA7C079C5B977C4865DBF48EA9979E9FD7FD266FFB699CE5FA5D5D8C0683DFB325C109D81EF6Cc1I" TargetMode="External"/><Relationship Id="rId79" Type="http://schemas.openxmlformats.org/officeDocument/2006/relationships/hyperlink" Target="consultantplus://offline/ref=0183729D51AA06F1505A911DFFD068FE4D88B3F80DDBAC937A552A0523014A9FF86485CEC94C0F690E54F375cBI" TargetMode="External"/><Relationship Id="rId5" Type="http://schemas.openxmlformats.org/officeDocument/2006/relationships/footnotes" Target="footnotes.xml"/><Relationship Id="rId61" Type="http://schemas.openxmlformats.org/officeDocument/2006/relationships/hyperlink" Target="consultantplus://offline/ref=FF46DAD8A9122C04FB06CB8082A79984810FE49A53DDDE4D7F71419DAAC702BC95D2C75D1AE091F2BAEF315Bc6I" TargetMode="External"/><Relationship Id="rId82" Type="http://schemas.openxmlformats.org/officeDocument/2006/relationships/hyperlink" Target="consultantplus://offline/ref=0183729D51AA06F1505A911DFFD068FE4D88B3F80DDCA39B70552A0523014A9FF86485CEC94C0F690E54F375cDI" TargetMode="External"/><Relationship Id="rId19" Type="http://schemas.openxmlformats.org/officeDocument/2006/relationships/hyperlink" Target="consultantplus://offline/ref=44B6A9534C5976174763CB4177F1EB12CA92681B4443A8C9D6BE44A8A9D40A21BF113C4D40C0114F77C2B4kFh1K" TargetMode="External"/><Relationship Id="rId4" Type="http://schemas.openxmlformats.org/officeDocument/2006/relationships/webSettings" Target="webSettings.xml"/><Relationship Id="rId9" Type="http://schemas.openxmlformats.org/officeDocument/2006/relationships/hyperlink" Target="consultantplus://offline/ref=44B6A9534C5976174763CB4177F1EB12CA92681B444DAAC4D7BE44A8A9D40A21BF113C4D40C0114F76C2B1kFh2K" TargetMode="External"/><Relationship Id="rId14" Type="http://schemas.openxmlformats.org/officeDocument/2006/relationships/hyperlink" Target="consultantplus://offline/ref=44B6A9534C5976174763CB4177F1EB12CA92681B474BA7C5D1BE44A8A9D40A21BF113C4D40C0114F76C2B1kFh2K" TargetMode="External"/><Relationship Id="rId22" Type="http://schemas.openxmlformats.org/officeDocument/2006/relationships/hyperlink" Target="consultantplus://offline/ref=44B6A9534C5976174763CB4177F1EB12CA92681B444BAACCD7BE44A8A9D40A21kBhFK" TargetMode="External"/><Relationship Id="rId27" Type="http://schemas.openxmlformats.org/officeDocument/2006/relationships/hyperlink" Target="consultantplus://offline/ref=4A305980B79A8F8A6789199AE94FC612E74498CE3B9DAD8BFDC53CDB44CD0D82B980103939424EcFI" TargetMode="External"/><Relationship Id="rId30" Type="http://schemas.openxmlformats.org/officeDocument/2006/relationships/hyperlink" Target="consultantplus://offline/ref=4A305980B79A8F8A6789199AE94FC612E74498CE3B98A78BFDC53CDB44CD0D82B98010393942EABD7C07674Ec8I" TargetMode="External"/><Relationship Id="rId35" Type="http://schemas.openxmlformats.org/officeDocument/2006/relationships/hyperlink" Target="consultantplus://offline/ref=4A305980B79A8F8A6789199AE94FC612E74498CE399EA08CFEC53CDB44CD0D82B98010393942EABD7C07634EcFI" TargetMode="External"/><Relationship Id="rId43" Type="http://schemas.openxmlformats.org/officeDocument/2006/relationships/hyperlink" Target="consultantplus://offline/ref=4A305980B79A8F8A67890797FF239B1AE74DCFC03C9BAEDDA19A6786134Cc4I" TargetMode="External"/><Relationship Id="rId48" Type="http://schemas.openxmlformats.org/officeDocument/2006/relationships/hyperlink" Target="consultantplus://offline/ref=FF46DAD8A9122C04FB06CB8082A79984810FE49A53DFDE4E7E71419DAAC702BC95D2C75D1AE091F2BBEF3C5Bc7I" TargetMode="External"/><Relationship Id="rId56" Type="http://schemas.openxmlformats.org/officeDocument/2006/relationships/hyperlink" Target="consultantplus://offline/ref=FF46DAD8A9122C04FB06CB8082A79984810FE49A53DFD84E7E71419DAAC702BC95D2C75D1AE091F3BAED335Bc5I" TargetMode="External"/><Relationship Id="rId64" Type="http://schemas.openxmlformats.org/officeDocument/2006/relationships/hyperlink" Target="consultantplus://offline/ref=FF46DAD8A9122C04FB06CB8082A79984810FE49A53DCDF4E7F71419DAAC702BC95D2C75D1AE091F2BAEE345Bc7I" TargetMode="External"/><Relationship Id="rId69" Type="http://schemas.openxmlformats.org/officeDocument/2006/relationships/hyperlink" Target="consultantplus://offline/ref=FF46DAD8A9122C04FB06CB8082A79984810FE49A50DBDB4E7B71419DAAC702BC95D2C75D1AE091F2BAEB315Bc6I" TargetMode="External"/><Relationship Id="rId77" Type="http://schemas.openxmlformats.org/officeDocument/2006/relationships/hyperlink" Target="consultantplus://offline/ref=0183729D51AA06F1505A8F10E9BC35F64E82EAFD00DAA1CC2F0A71587470c8I" TargetMode="External"/><Relationship Id="rId8" Type="http://schemas.openxmlformats.org/officeDocument/2006/relationships/hyperlink" Target="consultantplus://offline/ref=44B6A9534C5976174763CB4177F1EB12CA92681B444FA8CBD1BE44A8A9D40A21BF113C4D40C0114F76C2B1kFh2K" TargetMode="External"/><Relationship Id="rId51" Type="http://schemas.openxmlformats.org/officeDocument/2006/relationships/hyperlink" Target="consultantplus://offline/ref=FF46DAD8A9122C04FB06D58D94CBC48C8205BD9456D4D01C202E1AC0FDCE08EBD29D9E1F5CE559c4I" TargetMode="External"/><Relationship Id="rId72" Type="http://schemas.openxmlformats.org/officeDocument/2006/relationships/hyperlink" Target="consultantplus://offline/ref=F0373CA7C079C5B977C4865DBF48EA9979E0F579DE6FFFB699CE5FA5D5D8C0683DFB325C109D87E66Cc5I" TargetMode="External"/><Relationship Id="rId80" Type="http://schemas.openxmlformats.org/officeDocument/2006/relationships/hyperlink" Target="consultantplus://offline/ref=0183729D51AA06F1505A8F10E9BC35F64E81EDFC00DBA1CC2F0A71587470c8I"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4B6A9534C5976174763CB4177F1EB12CA92681B4443A8CCD3BE44A8A9D40A21BF113C4D40C0114F76C2B1kFh2K" TargetMode="External"/><Relationship Id="rId17" Type="http://schemas.openxmlformats.org/officeDocument/2006/relationships/hyperlink" Target="consultantplus://offline/ref=44B6A9534C5976174763CB4177F1EB12CA92681B444CAEC8D0BE44A8A9D40A21BF113C4D40C0114F76C2B7kFhEK" TargetMode="External"/><Relationship Id="rId25" Type="http://schemas.openxmlformats.org/officeDocument/2006/relationships/hyperlink" Target="consultantplus://offline/ref=4A305980B79A8F8A6789199AE94FC612E74498CE3B9DAD8BFDC53CDB44CD0D82B980103939424EcFI" TargetMode="External"/><Relationship Id="rId33" Type="http://schemas.openxmlformats.org/officeDocument/2006/relationships/hyperlink" Target="consultantplus://offline/ref=4A305980B79A8F8A67890797FF239B1AE447C7CB3F99AEDDA19A6786134Cc4I" TargetMode="External"/><Relationship Id="rId38" Type="http://schemas.openxmlformats.org/officeDocument/2006/relationships/hyperlink" Target="consultantplus://offline/ref=4A305980B79A8F8A6789199AE94FC612E74498CE399FA18FFEC53CDB44CD0D82B98010393942EABD7C06664EcEI" TargetMode="External"/><Relationship Id="rId46" Type="http://schemas.openxmlformats.org/officeDocument/2006/relationships/hyperlink" Target="consultantplus://offline/ref=4A305980B79A8F8A6789199AE94FC612E74498CE3B9CAC8AFEC53CDB44CD0D82B98010393942EABD7C06664EcEI" TargetMode="External"/><Relationship Id="rId59" Type="http://schemas.openxmlformats.org/officeDocument/2006/relationships/hyperlink" Target="consultantplus://offline/ref=FF46DAD8A9122C04FB06D58D94CBC48C820CBB9F55DAD01C202E1AC0FD5CcEI" TargetMode="External"/><Relationship Id="rId67" Type="http://schemas.openxmlformats.org/officeDocument/2006/relationships/hyperlink" Target="consultantplus://offline/ref=FF46DAD8A9122C04FB06CB8082A79984810FE49A53DCDF4E7F71419DAAC702BC95D2C75D1AE091F2BAEE345Bc7I" TargetMode="External"/><Relationship Id="rId20" Type="http://schemas.openxmlformats.org/officeDocument/2006/relationships/hyperlink" Target="consultantplus://offline/ref=44B6A9534C5976174763CB4177F1EB12CA92681B4748AACBD2BE44A8A9D40A21BF113C4D40C0114F76C2B0kFh5K" TargetMode="External"/><Relationship Id="rId41" Type="http://schemas.openxmlformats.org/officeDocument/2006/relationships/hyperlink" Target="consultantplus://offline/ref=4A305980B79A8F8A6789199AE94FC612E74498CE399CA68FFFC53CDB44CD0D82B98010393942EABC7C05614EcCI" TargetMode="External"/><Relationship Id="rId54" Type="http://schemas.openxmlformats.org/officeDocument/2006/relationships/hyperlink" Target="consultantplus://offline/ref=FF46DAD8A9122C04FB06D58D94CBC48C8206BB9152D9D01C202E1AC0FDCE08EBD29D9E1F5EED93FB5Bc2I" TargetMode="External"/><Relationship Id="rId62" Type="http://schemas.openxmlformats.org/officeDocument/2006/relationships/hyperlink" Target="consultantplus://offline/ref=FF46DAD8A9122C04FB06D58D94CBC48C8206BB9152D9D01C202E1AC0FD5CcEI" TargetMode="External"/><Relationship Id="rId70" Type="http://schemas.openxmlformats.org/officeDocument/2006/relationships/hyperlink" Target="consultantplus://offline/ref=F0373CA7C079C5B977C49850A924B7917AEAA275DE6DFDE1C69104F882D1CA3F7AB46B1E549081EEC622F265c5I" TargetMode="External"/><Relationship Id="rId75" Type="http://schemas.openxmlformats.org/officeDocument/2006/relationships/hyperlink" Target="consultantplus://offline/ref=F0373CA7C079C5B977C4865DBF48EA9979E9FD7FD266FFB699CE5FA5D56Dc8I" TargetMode="External"/><Relationship Id="rId83" Type="http://schemas.openxmlformats.org/officeDocument/2006/relationships/hyperlink" Target="consultantplus://offline/ref=0183729D51AA06F1505A911DFFD068FE4D88B3F808DEAE9270552A0523014A9F7Fc8I"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44B6A9534C5976174763CB4177F1EB12CA92681B4748AACCDEBE44A8A9D40A21BF113C4D40C0114F76C2B1kFh2K" TargetMode="External"/><Relationship Id="rId23" Type="http://schemas.openxmlformats.org/officeDocument/2006/relationships/hyperlink" Target="consultantplus://offline/ref=44B6A9534C5976174763CB4177F1EB12CA92681B444EA8CBDFBE44A8A9D40A21BF113C4D40C0114F76C2B1kFh2K" TargetMode="External"/><Relationship Id="rId28" Type="http://schemas.openxmlformats.org/officeDocument/2006/relationships/hyperlink" Target="consultantplus://offline/ref=4A305980B79A8F8A6789199AE94FC612E74498CE3B9DA182F5C53CDB44CD0D82B98010393942EABD7C06664EcEI" TargetMode="External"/><Relationship Id="rId36" Type="http://schemas.openxmlformats.org/officeDocument/2006/relationships/hyperlink" Target="consultantplus://offline/ref=4A305980B79A8F8A67890797FF239B1AE44DC7C5389AAEDDA19A6786134Cc4I" TargetMode="External"/><Relationship Id="rId49" Type="http://schemas.openxmlformats.org/officeDocument/2006/relationships/hyperlink" Target="consultantplus://offline/ref=FF46DAD8A9122C04FB06D58D94CBC48C820CBB905DD4D01C202E1AC0FD5CcEI" TargetMode="External"/><Relationship Id="rId57" Type="http://schemas.openxmlformats.org/officeDocument/2006/relationships/hyperlink" Target="consultantplus://offline/ref=FF46DAD8A9122C04FB06D58D94CBC48C8106B39456D8D01C202E1AC0FD5CcEI" TargetMode="External"/><Relationship Id="rId10" Type="http://schemas.openxmlformats.org/officeDocument/2006/relationships/hyperlink" Target="consultantplus://offline/ref=44B6A9534C5976174763CB4177F1EB12CA92681B444DA8C5D6BE44A8A9D40A21BF113C4D40C0114F76C2B1kFh2K" TargetMode="External"/><Relationship Id="rId31" Type="http://schemas.openxmlformats.org/officeDocument/2006/relationships/hyperlink" Target="consultantplus://offline/ref=4A305980B79A8F8A6789199AE94FC612E74498CE3B9DAD8BFDC53CDB44CD0D82B980103939424EcFI" TargetMode="External"/><Relationship Id="rId44" Type="http://schemas.openxmlformats.org/officeDocument/2006/relationships/hyperlink" Target="consultantplus://offline/ref=4A305980B79A8F8A6789199AE94FC612E74498CE3B9CAC8AFEC53CDB44CD0D82B98010393942EABD7C06664EcEI" TargetMode="External"/><Relationship Id="rId52" Type="http://schemas.openxmlformats.org/officeDocument/2006/relationships/hyperlink" Target="consultantplus://offline/ref=FF46DAD8A9122C04FB06CB8082A79984810FE49A50DBDB4E7B71419DAAC702BC95D2C75D1AE091F2BAEB315Bc6I" TargetMode="External"/><Relationship Id="rId60" Type="http://schemas.openxmlformats.org/officeDocument/2006/relationships/hyperlink" Target="consultantplus://offline/ref=FF46DAD8A9122C04FB06CB8082A79984810FE49A57D9DF497571419DAAC702BC59c5I" TargetMode="External"/><Relationship Id="rId65" Type="http://schemas.openxmlformats.org/officeDocument/2006/relationships/hyperlink" Target="consultantplus://offline/ref=FF46DAD8A9122C04FB06CB8082A79984810FE49A51DED34A7C71419DAAC702BC95D2C75D1AE059c4I" TargetMode="External"/><Relationship Id="rId73" Type="http://schemas.openxmlformats.org/officeDocument/2006/relationships/hyperlink" Target="consultantplus://offline/ref=F0373CA7C079C5B977C4865DBF48EA9979E3FD7EDD6BFFB699CE5FA5D5D8C0683DFB325C109D82EA6Cc1I" TargetMode="External"/><Relationship Id="rId78" Type="http://schemas.openxmlformats.org/officeDocument/2006/relationships/hyperlink" Target="consultantplus://offline/ref=0183729D51AA06F1505A911DFFD068FE4D88B3F80CD7AC987B552A0523014A9F7Fc8I" TargetMode="External"/><Relationship Id="rId81" Type="http://schemas.openxmlformats.org/officeDocument/2006/relationships/hyperlink" Target="consultantplus://offline/ref=0183729D51AA06F1505A8F10E9BC35F64E81ECF30EDAA1CC2F0A71587470c8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F360-A60D-4699-B43D-0B67F4C9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41</Pages>
  <Words>15243</Words>
  <Characters>86889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2017-11-16T08:28:00Z</dcterms:created>
  <dcterms:modified xsi:type="dcterms:W3CDTF">2017-11-24T10:34:00Z</dcterms:modified>
</cp:coreProperties>
</file>